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65DC2" w14:textId="77777777" w:rsidR="008E2E5E" w:rsidRPr="008E2E5E" w:rsidRDefault="14FA9471" w:rsidP="14FA9471">
      <w:pPr>
        <w:jc w:val="center"/>
        <w:rPr>
          <w:b/>
          <w:bCs/>
          <w:color w:val="262626" w:themeColor="text1" w:themeTint="D9"/>
          <w:sz w:val="28"/>
          <w:szCs w:val="28"/>
          <w:u w:val="single"/>
        </w:rPr>
      </w:pPr>
      <w:r w:rsidRPr="14FA9471">
        <w:rPr>
          <w:b/>
          <w:bCs/>
          <w:color w:val="262626" w:themeColor="text1" w:themeTint="D9"/>
          <w:sz w:val="28"/>
          <w:szCs w:val="28"/>
          <w:u w:val="single"/>
        </w:rPr>
        <w:t>Booking Information</w:t>
      </w:r>
    </w:p>
    <w:tbl>
      <w:tblPr>
        <w:tblW w:w="8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90"/>
        <w:gridCol w:w="2310"/>
        <w:gridCol w:w="763"/>
        <w:gridCol w:w="2037"/>
      </w:tblGrid>
      <w:tr w:rsidR="008E2E5E" w:rsidRPr="008E2E5E" w14:paraId="32C88CED" w14:textId="77777777" w:rsidTr="0082252D">
        <w:trPr>
          <w:trHeight w:val="375"/>
        </w:trPr>
        <w:tc>
          <w:tcPr>
            <w:tcW w:w="3240" w:type="dxa"/>
            <w:shd w:val="clear" w:color="auto" w:fill="auto"/>
            <w:noWrap/>
            <w:vAlign w:val="bottom"/>
            <w:hideMark/>
          </w:tcPr>
          <w:p w14:paraId="45F51224"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Name</w:t>
            </w:r>
          </w:p>
        </w:tc>
        <w:tc>
          <w:tcPr>
            <w:tcW w:w="5600" w:type="dxa"/>
            <w:gridSpan w:val="4"/>
            <w:shd w:val="clear" w:color="auto" w:fill="auto"/>
            <w:noWrap/>
            <w:vAlign w:val="bottom"/>
            <w:hideMark/>
          </w:tcPr>
          <w:p w14:paraId="3808D2B1"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tc>
      </w:tr>
      <w:tr w:rsidR="0053191B" w:rsidRPr="008E2E5E" w14:paraId="0C1D26DE" w14:textId="77777777" w:rsidTr="0053191B">
        <w:trPr>
          <w:trHeight w:val="1295"/>
        </w:trPr>
        <w:tc>
          <w:tcPr>
            <w:tcW w:w="8840" w:type="dxa"/>
            <w:gridSpan w:val="5"/>
            <w:shd w:val="clear" w:color="auto" w:fill="auto"/>
            <w:noWrap/>
            <w:hideMark/>
          </w:tcPr>
          <w:p w14:paraId="207985B0" w14:textId="1A7250BA" w:rsidR="0053191B" w:rsidRPr="008E2E5E" w:rsidRDefault="0053191B" w:rsidP="0053191B">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Address </w:t>
            </w:r>
          </w:p>
        </w:tc>
      </w:tr>
      <w:tr w:rsidR="008E2E5E" w:rsidRPr="008E2E5E" w14:paraId="49EFA434" w14:textId="77777777" w:rsidTr="0082252D">
        <w:trPr>
          <w:trHeight w:val="300"/>
        </w:trPr>
        <w:tc>
          <w:tcPr>
            <w:tcW w:w="3240" w:type="dxa"/>
            <w:shd w:val="clear" w:color="auto" w:fill="auto"/>
            <w:noWrap/>
            <w:hideMark/>
          </w:tcPr>
          <w:p w14:paraId="2F796A97"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Over 18</w:t>
            </w:r>
          </w:p>
        </w:tc>
        <w:tc>
          <w:tcPr>
            <w:tcW w:w="3563" w:type="dxa"/>
            <w:gridSpan w:val="3"/>
            <w:shd w:val="clear" w:color="auto" w:fill="auto"/>
            <w:noWrap/>
            <w:vAlign w:val="bottom"/>
            <w:hideMark/>
          </w:tcPr>
          <w:p w14:paraId="3A30CB1B"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Yes</w:t>
            </w:r>
          </w:p>
        </w:tc>
        <w:tc>
          <w:tcPr>
            <w:tcW w:w="2037" w:type="dxa"/>
            <w:shd w:val="clear" w:color="auto" w:fill="auto"/>
            <w:noWrap/>
            <w:vAlign w:val="bottom"/>
            <w:hideMark/>
          </w:tcPr>
          <w:p w14:paraId="7F801DA8"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No</w:t>
            </w:r>
          </w:p>
        </w:tc>
      </w:tr>
      <w:tr w:rsidR="008E2E5E" w:rsidRPr="008E2E5E" w14:paraId="44A65C78" w14:textId="77777777" w:rsidTr="0082252D">
        <w:trPr>
          <w:trHeight w:val="375"/>
        </w:trPr>
        <w:tc>
          <w:tcPr>
            <w:tcW w:w="3240" w:type="dxa"/>
            <w:shd w:val="clear" w:color="auto" w:fill="auto"/>
            <w:noWrap/>
            <w:vAlign w:val="bottom"/>
            <w:hideMark/>
          </w:tcPr>
          <w:p w14:paraId="16A5A8FA"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Telephone number</w:t>
            </w:r>
          </w:p>
        </w:tc>
        <w:tc>
          <w:tcPr>
            <w:tcW w:w="5600" w:type="dxa"/>
            <w:gridSpan w:val="4"/>
            <w:shd w:val="clear" w:color="auto" w:fill="auto"/>
            <w:noWrap/>
            <w:vAlign w:val="bottom"/>
            <w:hideMark/>
          </w:tcPr>
          <w:p w14:paraId="0E730F6A" w14:textId="77777777" w:rsidR="008E2E5E" w:rsidRPr="008E2E5E" w:rsidRDefault="14FA9471" w:rsidP="14FA9471">
            <w:pPr>
              <w:spacing w:after="0" w:line="240" w:lineRule="auto"/>
              <w:jc w:val="center"/>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tc>
      </w:tr>
      <w:tr w:rsidR="008E2E5E" w:rsidRPr="008E2E5E" w14:paraId="2014703E" w14:textId="77777777" w:rsidTr="0082252D">
        <w:trPr>
          <w:trHeight w:val="375"/>
        </w:trPr>
        <w:tc>
          <w:tcPr>
            <w:tcW w:w="3240" w:type="dxa"/>
            <w:shd w:val="clear" w:color="auto" w:fill="auto"/>
            <w:noWrap/>
            <w:vAlign w:val="bottom"/>
            <w:hideMark/>
          </w:tcPr>
          <w:p w14:paraId="4A717697"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Email</w:t>
            </w:r>
          </w:p>
        </w:tc>
        <w:tc>
          <w:tcPr>
            <w:tcW w:w="5600" w:type="dxa"/>
            <w:gridSpan w:val="4"/>
            <w:shd w:val="clear" w:color="auto" w:fill="auto"/>
            <w:noWrap/>
            <w:vAlign w:val="bottom"/>
            <w:hideMark/>
          </w:tcPr>
          <w:p w14:paraId="672258F4" w14:textId="77777777" w:rsidR="008E2E5E" w:rsidRPr="008E2E5E" w:rsidRDefault="14FA9471" w:rsidP="14FA9471">
            <w:pPr>
              <w:spacing w:after="0" w:line="240" w:lineRule="auto"/>
              <w:jc w:val="center"/>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tc>
      </w:tr>
      <w:tr w:rsidR="008E2E5E" w:rsidRPr="008E2E5E" w14:paraId="0F9E1E84" w14:textId="77777777" w:rsidTr="0082252D">
        <w:trPr>
          <w:trHeight w:val="375"/>
        </w:trPr>
        <w:tc>
          <w:tcPr>
            <w:tcW w:w="3240" w:type="dxa"/>
            <w:shd w:val="clear" w:color="auto" w:fill="auto"/>
            <w:noWrap/>
            <w:vAlign w:val="bottom"/>
            <w:hideMark/>
          </w:tcPr>
          <w:p w14:paraId="25569762"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Date of hire</w:t>
            </w:r>
          </w:p>
        </w:tc>
        <w:tc>
          <w:tcPr>
            <w:tcW w:w="5600" w:type="dxa"/>
            <w:gridSpan w:val="4"/>
            <w:shd w:val="clear" w:color="auto" w:fill="auto"/>
            <w:noWrap/>
            <w:vAlign w:val="bottom"/>
            <w:hideMark/>
          </w:tcPr>
          <w:p w14:paraId="098343D7"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tc>
      </w:tr>
      <w:tr w:rsidR="008E2E5E" w:rsidRPr="008E2E5E" w14:paraId="1FA55B1A" w14:textId="77777777" w:rsidTr="0082252D">
        <w:trPr>
          <w:trHeight w:val="375"/>
        </w:trPr>
        <w:tc>
          <w:tcPr>
            <w:tcW w:w="3240" w:type="dxa"/>
            <w:shd w:val="clear" w:color="auto" w:fill="auto"/>
            <w:noWrap/>
            <w:vAlign w:val="bottom"/>
            <w:hideMark/>
          </w:tcPr>
          <w:p w14:paraId="06E40909"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xml:space="preserve">Time of hire </w:t>
            </w:r>
          </w:p>
        </w:tc>
        <w:tc>
          <w:tcPr>
            <w:tcW w:w="3563" w:type="dxa"/>
            <w:gridSpan w:val="3"/>
            <w:shd w:val="clear" w:color="auto" w:fill="auto"/>
            <w:noWrap/>
            <w:vAlign w:val="bottom"/>
            <w:hideMark/>
          </w:tcPr>
          <w:p w14:paraId="6EF4EC41"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From</w:t>
            </w:r>
          </w:p>
        </w:tc>
        <w:tc>
          <w:tcPr>
            <w:tcW w:w="2037" w:type="dxa"/>
            <w:shd w:val="clear" w:color="auto" w:fill="auto"/>
            <w:noWrap/>
            <w:vAlign w:val="bottom"/>
            <w:hideMark/>
          </w:tcPr>
          <w:p w14:paraId="5B784028" w14:textId="77777777" w:rsidR="008E2E5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To</w:t>
            </w:r>
          </w:p>
        </w:tc>
      </w:tr>
      <w:tr w:rsidR="0053191B" w:rsidRPr="008E2E5E" w14:paraId="12E28E4A" w14:textId="77777777" w:rsidTr="0053191B">
        <w:trPr>
          <w:trHeight w:val="1601"/>
        </w:trPr>
        <w:tc>
          <w:tcPr>
            <w:tcW w:w="8840" w:type="dxa"/>
            <w:gridSpan w:val="5"/>
            <w:shd w:val="clear" w:color="auto" w:fill="auto"/>
            <w:noWrap/>
            <w:hideMark/>
          </w:tcPr>
          <w:p w14:paraId="423C3896" w14:textId="1B539DB9" w:rsidR="0053191B" w:rsidRPr="008E2E5E" w:rsidRDefault="0053191B"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Purpose of Hire</w:t>
            </w:r>
            <w:r>
              <w:rPr>
                <w:rFonts w:ascii="Calibri" w:eastAsia="Times New Roman" w:hAnsi="Calibri" w:cs="Calibri"/>
                <w:color w:val="262626" w:themeColor="text1" w:themeTint="D9"/>
                <w:sz w:val="28"/>
                <w:szCs w:val="28"/>
                <w:lang w:eastAsia="en-GB"/>
              </w:rPr>
              <w:t>:</w:t>
            </w:r>
          </w:p>
          <w:p w14:paraId="2DF944F5" w14:textId="47E89F83" w:rsidR="0053191B" w:rsidRPr="008E2E5E" w:rsidRDefault="0053191B" w:rsidP="14FA9471">
            <w:pPr>
              <w:spacing w:after="0" w:line="240" w:lineRule="auto"/>
              <w:jc w:val="center"/>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p w14:paraId="4ED7479D" w14:textId="77777777" w:rsidR="0053191B" w:rsidRPr="008E2E5E" w:rsidRDefault="0053191B" w:rsidP="14FA9471">
            <w:pPr>
              <w:spacing w:after="0" w:line="240" w:lineRule="auto"/>
              <w:jc w:val="center"/>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p w14:paraId="7909680D" w14:textId="3EDCF063" w:rsidR="0053191B" w:rsidRPr="008E2E5E" w:rsidRDefault="0053191B" w:rsidP="14FA9471">
            <w:pPr>
              <w:spacing w:after="0" w:line="240" w:lineRule="auto"/>
              <w:jc w:val="center"/>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tc>
      </w:tr>
      <w:tr w:rsidR="008E2E5E" w:rsidRPr="008E2E5E" w14:paraId="243CCE5E" w14:textId="77777777" w:rsidTr="0053191B">
        <w:trPr>
          <w:trHeight w:val="375"/>
        </w:trPr>
        <w:tc>
          <w:tcPr>
            <w:tcW w:w="3730" w:type="dxa"/>
            <w:gridSpan w:val="2"/>
            <w:shd w:val="clear" w:color="auto" w:fill="auto"/>
            <w:noWrap/>
            <w:vAlign w:val="bottom"/>
            <w:hideMark/>
          </w:tcPr>
          <w:p w14:paraId="6D820FE2" w14:textId="1A71637E" w:rsidR="008E2E5E" w:rsidRPr="008E2E5E" w:rsidRDefault="00B308EC" w:rsidP="14FA9471">
            <w:pPr>
              <w:spacing w:after="0" w:line="240" w:lineRule="auto"/>
              <w:rPr>
                <w:rFonts w:ascii="Calibri" w:eastAsia="Times New Roman" w:hAnsi="Calibri" w:cs="Calibri"/>
                <w:color w:val="262626" w:themeColor="text1" w:themeTint="D9"/>
                <w:sz w:val="28"/>
                <w:szCs w:val="28"/>
                <w:lang w:eastAsia="en-GB"/>
              </w:rPr>
            </w:pPr>
            <w:r>
              <w:rPr>
                <w:rFonts w:ascii="Calibri" w:eastAsia="Times New Roman" w:hAnsi="Calibri" w:cs="Calibri"/>
                <w:color w:val="262626" w:themeColor="text1" w:themeTint="D9"/>
                <w:sz w:val="28"/>
                <w:szCs w:val="28"/>
                <w:lang w:eastAsia="en-GB"/>
              </w:rPr>
              <w:t>Number of guests (40</w:t>
            </w:r>
            <w:r w:rsidR="00E178BF">
              <w:rPr>
                <w:rFonts w:ascii="Calibri" w:eastAsia="Times New Roman" w:hAnsi="Calibri" w:cs="Calibri"/>
                <w:color w:val="262626" w:themeColor="text1" w:themeTint="D9"/>
                <w:sz w:val="28"/>
                <w:szCs w:val="28"/>
                <w:lang w:eastAsia="en-GB"/>
              </w:rPr>
              <w:t xml:space="preserve"> </w:t>
            </w:r>
            <w:r w:rsidR="14FA9471" w:rsidRPr="14FA9471">
              <w:rPr>
                <w:rFonts w:ascii="Calibri" w:eastAsia="Times New Roman" w:hAnsi="Calibri" w:cs="Calibri"/>
                <w:color w:val="262626" w:themeColor="text1" w:themeTint="D9"/>
                <w:sz w:val="28"/>
                <w:szCs w:val="28"/>
                <w:lang w:eastAsia="en-GB"/>
              </w:rPr>
              <w:t>max)</w:t>
            </w:r>
          </w:p>
        </w:tc>
        <w:tc>
          <w:tcPr>
            <w:tcW w:w="5110" w:type="dxa"/>
            <w:gridSpan w:val="3"/>
            <w:shd w:val="clear" w:color="auto" w:fill="auto"/>
            <w:noWrap/>
            <w:vAlign w:val="bottom"/>
            <w:hideMark/>
          </w:tcPr>
          <w:p w14:paraId="1AA6906F" w14:textId="77777777" w:rsidR="008E2E5E" w:rsidRPr="008E2E5E" w:rsidRDefault="14FA9471" w:rsidP="14FA9471">
            <w:pPr>
              <w:spacing w:after="0" w:line="240" w:lineRule="auto"/>
              <w:jc w:val="center"/>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 </w:t>
            </w:r>
          </w:p>
        </w:tc>
      </w:tr>
      <w:tr w:rsidR="00D66CFE" w:rsidRPr="008E2E5E" w14:paraId="13A6D184" w14:textId="77777777" w:rsidTr="0082252D">
        <w:trPr>
          <w:trHeight w:val="375"/>
        </w:trPr>
        <w:tc>
          <w:tcPr>
            <w:tcW w:w="3240" w:type="dxa"/>
            <w:shd w:val="clear" w:color="auto" w:fill="auto"/>
            <w:noWrap/>
            <w:vAlign w:val="bottom"/>
          </w:tcPr>
          <w:p w14:paraId="587E2E5A" w14:textId="77777777" w:rsidR="00D66CF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Shared use of toilet*</w:t>
            </w:r>
          </w:p>
        </w:tc>
        <w:tc>
          <w:tcPr>
            <w:tcW w:w="2800" w:type="dxa"/>
            <w:gridSpan w:val="2"/>
            <w:shd w:val="clear" w:color="auto" w:fill="auto"/>
            <w:noWrap/>
            <w:vAlign w:val="bottom"/>
          </w:tcPr>
          <w:p w14:paraId="7D296DA6"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Yes</w:t>
            </w:r>
          </w:p>
        </w:tc>
        <w:tc>
          <w:tcPr>
            <w:tcW w:w="2800" w:type="dxa"/>
            <w:gridSpan w:val="2"/>
            <w:shd w:val="clear" w:color="auto" w:fill="auto"/>
            <w:vAlign w:val="bottom"/>
          </w:tcPr>
          <w:p w14:paraId="720FC2C4"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No</w:t>
            </w:r>
          </w:p>
        </w:tc>
      </w:tr>
      <w:tr w:rsidR="00D66CFE" w:rsidRPr="008E2E5E" w14:paraId="61D1AC84" w14:textId="77777777" w:rsidTr="0082252D">
        <w:trPr>
          <w:trHeight w:val="375"/>
        </w:trPr>
        <w:tc>
          <w:tcPr>
            <w:tcW w:w="3240" w:type="dxa"/>
            <w:shd w:val="clear" w:color="auto" w:fill="auto"/>
            <w:noWrap/>
            <w:vAlign w:val="bottom"/>
            <w:hideMark/>
          </w:tcPr>
          <w:p w14:paraId="3FC17626"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Alcohol</w:t>
            </w:r>
          </w:p>
        </w:tc>
        <w:tc>
          <w:tcPr>
            <w:tcW w:w="2800" w:type="dxa"/>
            <w:gridSpan w:val="2"/>
            <w:shd w:val="clear" w:color="auto" w:fill="auto"/>
            <w:noWrap/>
            <w:vAlign w:val="bottom"/>
          </w:tcPr>
          <w:p w14:paraId="3FD3F471"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Yes</w:t>
            </w:r>
          </w:p>
        </w:tc>
        <w:tc>
          <w:tcPr>
            <w:tcW w:w="2800" w:type="dxa"/>
            <w:gridSpan w:val="2"/>
            <w:shd w:val="clear" w:color="auto" w:fill="auto"/>
            <w:vAlign w:val="bottom"/>
          </w:tcPr>
          <w:p w14:paraId="40B9FCC7"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No</w:t>
            </w:r>
          </w:p>
        </w:tc>
      </w:tr>
      <w:tr w:rsidR="002C0948" w:rsidRPr="008E2E5E" w14:paraId="521578C2" w14:textId="77777777" w:rsidTr="0082252D">
        <w:trPr>
          <w:trHeight w:val="375"/>
        </w:trPr>
        <w:tc>
          <w:tcPr>
            <w:tcW w:w="3240" w:type="dxa"/>
            <w:shd w:val="clear" w:color="auto" w:fill="auto"/>
            <w:noWrap/>
            <w:vAlign w:val="bottom"/>
          </w:tcPr>
          <w:p w14:paraId="07CB1EEF" w14:textId="77777777" w:rsidR="002C0948"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Birthday candles**</w:t>
            </w:r>
          </w:p>
        </w:tc>
        <w:tc>
          <w:tcPr>
            <w:tcW w:w="2800" w:type="dxa"/>
            <w:gridSpan w:val="2"/>
            <w:shd w:val="clear" w:color="auto" w:fill="auto"/>
            <w:noWrap/>
            <w:vAlign w:val="bottom"/>
          </w:tcPr>
          <w:p w14:paraId="79EA0D48" w14:textId="77777777" w:rsidR="002C0948"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Yes</w:t>
            </w:r>
          </w:p>
        </w:tc>
        <w:tc>
          <w:tcPr>
            <w:tcW w:w="2800" w:type="dxa"/>
            <w:gridSpan w:val="2"/>
            <w:shd w:val="clear" w:color="auto" w:fill="auto"/>
            <w:vAlign w:val="bottom"/>
          </w:tcPr>
          <w:p w14:paraId="14D3C977" w14:textId="77777777" w:rsidR="002C0948"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No</w:t>
            </w:r>
          </w:p>
        </w:tc>
      </w:tr>
      <w:tr w:rsidR="00D66CFE" w:rsidRPr="008E2E5E" w14:paraId="4925932C" w14:textId="77777777" w:rsidTr="0082252D">
        <w:trPr>
          <w:trHeight w:val="375"/>
        </w:trPr>
        <w:tc>
          <w:tcPr>
            <w:tcW w:w="3240" w:type="dxa"/>
            <w:shd w:val="clear" w:color="auto" w:fill="auto"/>
            <w:noWrap/>
            <w:vAlign w:val="bottom"/>
          </w:tcPr>
          <w:p w14:paraId="30D294DB"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Electrical Equipment***</w:t>
            </w:r>
          </w:p>
        </w:tc>
        <w:tc>
          <w:tcPr>
            <w:tcW w:w="2800" w:type="dxa"/>
            <w:gridSpan w:val="2"/>
            <w:shd w:val="clear" w:color="auto" w:fill="auto"/>
            <w:noWrap/>
            <w:vAlign w:val="bottom"/>
          </w:tcPr>
          <w:p w14:paraId="26163411"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Yes</w:t>
            </w:r>
          </w:p>
        </w:tc>
        <w:tc>
          <w:tcPr>
            <w:tcW w:w="2800" w:type="dxa"/>
            <w:gridSpan w:val="2"/>
            <w:shd w:val="clear" w:color="auto" w:fill="auto"/>
            <w:vAlign w:val="bottom"/>
          </w:tcPr>
          <w:p w14:paraId="47A8D5A0" w14:textId="77777777" w:rsidR="00D66CFE" w:rsidRPr="008E2E5E" w:rsidRDefault="14FA9471" w:rsidP="14FA9471">
            <w:pPr>
              <w:spacing w:after="0" w:line="240" w:lineRule="auto"/>
              <w:rPr>
                <w:rFonts w:ascii="Calibri" w:eastAsia="Times New Roman" w:hAnsi="Calibri" w:cs="Calibri"/>
                <w:color w:val="262626" w:themeColor="text1" w:themeTint="D9"/>
                <w:sz w:val="28"/>
                <w:szCs w:val="28"/>
                <w:lang w:eastAsia="en-GB"/>
              </w:rPr>
            </w:pPr>
            <w:r w:rsidRPr="14FA9471">
              <w:rPr>
                <w:rFonts w:ascii="Calibri" w:eastAsia="Times New Roman" w:hAnsi="Calibri" w:cs="Calibri"/>
                <w:color w:val="262626" w:themeColor="text1" w:themeTint="D9"/>
                <w:sz w:val="28"/>
                <w:szCs w:val="28"/>
                <w:lang w:eastAsia="en-GB"/>
              </w:rPr>
              <w:t>No</w:t>
            </w:r>
          </w:p>
        </w:tc>
      </w:tr>
    </w:tbl>
    <w:p w14:paraId="31FCC58E" w14:textId="77777777" w:rsidR="00750600" w:rsidRDefault="00750600" w:rsidP="00B308EC">
      <w:pPr>
        <w:rPr>
          <w:color w:val="262626" w:themeColor="text1" w:themeTint="D9"/>
          <w:sz w:val="28"/>
          <w:szCs w:val="28"/>
        </w:rPr>
      </w:pPr>
    </w:p>
    <w:p w14:paraId="6B354A3A" w14:textId="7B2ABF60" w:rsidR="00D66CFE" w:rsidRPr="00B308EC" w:rsidRDefault="00B308EC" w:rsidP="00B308EC">
      <w:pPr>
        <w:rPr>
          <w:color w:val="262626" w:themeColor="text1" w:themeTint="D9"/>
          <w:sz w:val="28"/>
          <w:szCs w:val="28"/>
        </w:rPr>
      </w:pPr>
      <w:r>
        <w:rPr>
          <w:color w:val="262626" w:themeColor="text1" w:themeTint="D9"/>
          <w:sz w:val="28"/>
          <w:szCs w:val="28"/>
        </w:rPr>
        <w:t>*</w:t>
      </w:r>
      <w:r w:rsidR="14FA9471" w:rsidRPr="00B308EC">
        <w:rPr>
          <w:color w:val="262626" w:themeColor="text1" w:themeTint="D9"/>
          <w:sz w:val="28"/>
          <w:szCs w:val="28"/>
        </w:rPr>
        <w:t xml:space="preserve">The Barn toilet is shared with Iwade church and Swale council, therefore authority for shared usage is required due to safeguarding. </w:t>
      </w:r>
    </w:p>
    <w:p w14:paraId="7DD0ADA4" w14:textId="39F7E3D7" w:rsidR="00B308EC" w:rsidRDefault="00B308EC" w:rsidP="14FA9471">
      <w:pPr>
        <w:rPr>
          <w:color w:val="262626" w:themeColor="text1" w:themeTint="D9"/>
          <w:sz w:val="28"/>
          <w:szCs w:val="28"/>
        </w:rPr>
      </w:pPr>
      <w:r>
        <w:rPr>
          <w:color w:val="262626" w:themeColor="text1" w:themeTint="D9"/>
          <w:sz w:val="28"/>
          <w:szCs w:val="28"/>
        </w:rPr>
        <w:t xml:space="preserve">The barn carpark is </w:t>
      </w:r>
      <w:r w:rsidR="00750600">
        <w:rPr>
          <w:color w:val="262626" w:themeColor="text1" w:themeTint="D9"/>
          <w:sz w:val="28"/>
          <w:szCs w:val="28"/>
        </w:rPr>
        <w:t xml:space="preserve">also </w:t>
      </w:r>
      <w:r>
        <w:rPr>
          <w:color w:val="262626" w:themeColor="text1" w:themeTint="D9"/>
          <w:sz w:val="28"/>
          <w:szCs w:val="28"/>
        </w:rPr>
        <w:t xml:space="preserve">used </w:t>
      </w:r>
      <w:proofErr w:type="gramStart"/>
      <w:r w:rsidR="00750600">
        <w:rPr>
          <w:color w:val="262626" w:themeColor="text1" w:themeTint="D9"/>
          <w:sz w:val="28"/>
          <w:szCs w:val="28"/>
        </w:rPr>
        <w:t xml:space="preserve">by </w:t>
      </w:r>
      <w:r>
        <w:rPr>
          <w:color w:val="262626" w:themeColor="text1" w:themeTint="D9"/>
          <w:sz w:val="28"/>
          <w:szCs w:val="28"/>
        </w:rPr>
        <w:t xml:space="preserve"> Swale</w:t>
      </w:r>
      <w:proofErr w:type="gramEnd"/>
      <w:r>
        <w:rPr>
          <w:color w:val="262626" w:themeColor="text1" w:themeTint="D9"/>
          <w:sz w:val="28"/>
          <w:szCs w:val="28"/>
        </w:rPr>
        <w:t xml:space="preserve"> Council for visitors attending the burial ground</w:t>
      </w:r>
      <w:r w:rsidR="00750600">
        <w:rPr>
          <w:color w:val="262626" w:themeColor="text1" w:themeTint="D9"/>
          <w:sz w:val="28"/>
          <w:szCs w:val="28"/>
        </w:rPr>
        <w:t>.</w:t>
      </w:r>
    </w:p>
    <w:p w14:paraId="2B0CC370" w14:textId="217E2D72" w:rsidR="00611C42" w:rsidRDefault="14FA9471" w:rsidP="14FA9471">
      <w:pPr>
        <w:rPr>
          <w:color w:val="262626" w:themeColor="text1" w:themeTint="D9"/>
          <w:sz w:val="28"/>
          <w:szCs w:val="28"/>
        </w:rPr>
      </w:pPr>
      <w:r w:rsidRPr="14FA9471">
        <w:rPr>
          <w:color w:val="262626" w:themeColor="text1" w:themeTint="D9"/>
          <w:sz w:val="28"/>
          <w:szCs w:val="28"/>
        </w:rPr>
        <w:t>** Note naked flames</w:t>
      </w:r>
      <w:r w:rsidR="0053191B">
        <w:rPr>
          <w:color w:val="262626" w:themeColor="text1" w:themeTint="D9"/>
          <w:sz w:val="28"/>
          <w:szCs w:val="28"/>
        </w:rPr>
        <w:t>,</w:t>
      </w:r>
      <w:r w:rsidRPr="14FA9471">
        <w:rPr>
          <w:color w:val="262626" w:themeColor="text1" w:themeTint="D9"/>
          <w:sz w:val="28"/>
          <w:szCs w:val="28"/>
        </w:rPr>
        <w:t xml:space="preserve"> other than birthday candles</w:t>
      </w:r>
      <w:r w:rsidR="0053191B">
        <w:rPr>
          <w:color w:val="262626" w:themeColor="text1" w:themeTint="D9"/>
          <w:sz w:val="28"/>
          <w:szCs w:val="28"/>
        </w:rPr>
        <w:t>,</w:t>
      </w:r>
      <w:r w:rsidRPr="14FA9471">
        <w:rPr>
          <w:color w:val="262626" w:themeColor="text1" w:themeTint="D9"/>
          <w:sz w:val="28"/>
          <w:szCs w:val="28"/>
        </w:rPr>
        <w:t xml:space="preserve"> not permitted due to insurance, thank you for your understanding</w:t>
      </w:r>
    </w:p>
    <w:p w14:paraId="5923DEDF" w14:textId="77777777" w:rsidR="002C0948" w:rsidRDefault="14FA9471" w:rsidP="14FA9471">
      <w:pPr>
        <w:spacing w:after="240"/>
        <w:rPr>
          <w:rFonts w:ascii="Verdana" w:hAnsi="Verdana"/>
          <w:color w:val="262626" w:themeColor="text1" w:themeTint="D9"/>
          <w:sz w:val="18"/>
          <w:szCs w:val="18"/>
        </w:rPr>
      </w:pPr>
      <w:r w:rsidRPr="14FA9471">
        <w:rPr>
          <w:color w:val="262626" w:themeColor="text1" w:themeTint="D9"/>
          <w:sz w:val="28"/>
          <w:szCs w:val="28"/>
        </w:rPr>
        <w:t>*** If you are bringing electrical equipment into the barn during hire you are obliged to ensure that the device(s) are maintained in a safe condition for use and have been inspected as regularly as appropriate.</w:t>
      </w:r>
    </w:p>
    <w:p w14:paraId="137D37F2" w14:textId="77777777" w:rsidR="00B13B5E" w:rsidRDefault="00B13B5E" w:rsidP="14FA9471">
      <w:pPr>
        <w:rPr>
          <w:color w:val="262626" w:themeColor="text1" w:themeTint="D9"/>
          <w:sz w:val="28"/>
          <w:szCs w:val="28"/>
        </w:rPr>
      </w:pPr>
    </w:p>
    <w:p w14:paraId="4D4F599A" w14:textId="77777777" w:rsidR="00216D78" w:rsidRDefault="00216D78" w:rsidP="14FA9471">
      <w:pPr>
        <w:rPr>
          <w:color w:val="262626" w:themeColor="text1" w:themeTint="D9"/>
          <w:sz w:val="28"/>
          <w:szCs w:val="28"/>
        </w:rPr>
      </w:pPr>
    </w:p>
    <w:p w14:paraId="282FD0E4" w14:textId="77777777" w:rsidR="00216D78" w:rsidRPr="00687797" w:rsidRDefault="3B706259" w:rsidP="14FA9471">
      <w:pPr>
        <w:spacing w:before="240"/>
        <w:rPr>
          <w:i/>
          <w:iCs/>
          <w:color w:val="262626" w:themeColor="text1" w:themeTint="D9"/>
          <w:sz w:val="28"/>
          <w:szCs w:val="28"/>
        </w:rPr>
      </w:pPr>
      <w:r w:rsidRPr="3B706259">
        <w:rPr>
          <w:i/>
          <w:iCs/>
          <w:color w:val="262626" w:themeColor="text1" w:themeTint="D9"/>
          <w:sz w:val="28"/>
          <w:szCs w:val="28"/>
        </w:rPr>
        <w:lastRenderedPageBreak/>
        <w:t>Booking is not confirmed until the trust has agreed it as acceptable use, payment is made and Hire agreement is signed (either electronically or printed) and returned.</w:t>
      </w:r>
    </w:p>
    <w:p w14:paraId="1CCBECAB" w14:textId="6B431012" w:rsidR="3B706259" w:rsidRDefault="3B706259" w:rsidP="3B706259">
      <w:pPr>
        <w:spacing w:before="240"/>
        <w:rPr>
          <w:rFonts w:ascii="Calibri" w:eastAsia="Calibri" w:hAnsi="Calibri" w:cs="Calibri"/>
          <w:color w:val="262626" w:themeColor="text1" w:themeTint="D9"/>
          <w:sz w:val="27"/>
          <w:szCs w:val="27"/>
          <w:u w:val="single"/>
        </w:rPr>
      </w:pPr>
      <w:r w:rsidRPr="3B706259">
        <w:rPr>
          <w:rFonts w:ascii="Calibri" w:eastAsia="Calibri" w:hAnsi="Calibri" w:cs="Calibri"/>
          <w:color w:val="262626" w:themeColor="text1" w:themeTint="D9"/>
          <w:sz w:val="27"/>
          <w:szCs w:val="27"/>
          <w:u w:val="single"/>
        </w:rPr>
        <w:t>Please note: The period of hire includes any setting up time and clearing away time. If you need extra time to set up and clear away you must increase the period of hire.</w:t>
      </w:r>
    </w:p>
    <w:p w14:paraId="1193D89E" w14:textId="77777777" w:rsidR="008E2E5E" w:rsidRPr="008E2E5E" w:rsidRDefault="14FA9471" w:rsidP="14FA9471">
      <w:pPr>
        <w:rPr>
          <w:color w:val="262626" w:themeColor="text1" w:themeTint="D9"/>
          <w:sz w:val="28"/>
          <w:szCs w:val="28"/>
        </w:rPr>
      </w:pPr>
      <w:r w:rsidRPr="14FA9471">
        <w:rPr>
          <w:color w:val="262626" w:themeColor="text1" w:themeTint="D9"/>
          <w:sz w:val="28"/>
          <w:szCs w:val="28"/>
        </w:rPr>
        <w:t xml:space="preserve">Your details will be held for use of the booking only and records will be kept by Iwade @ the barn for future events or promotions, with no </w:t>
      </w:r>
      <w:proofErr w:type="gramStart"/>
      <w:r w:rsidRPr="14FA9471">
        <w:rPr>
          <w:color w:val="262626" w:themeColor="text1" w:themeTint="D9"/>
          <w:sz w:val="28"/>
          <w:szCs w:val="28"/>
        </w:rPr>
        <w:t>third party</w:t>
      </w:r>
      <w:proofErr w:type="gramEnd"/>
      <w:r w:rsidRPr="14FA9471">
        <w:rPr>
          <w:color w:val="262626" w:themeColor="text1" w:themeTint="D9"/>
          <w:sz w:val="28"/>
          <w:szCs w:val="28"/>
        </w:rPr>
        <w:t xml:space="preserve"> usage.</w:t>
      </w:r>
    </w:p>
    <w:p w14:paraId="3850DC52" w14:textId="77777777" w:rsidR="008E2E5E" w:rsidRPr="008E2E5E" w:rsidRDefault="008E2E5E" w:rsidP="14FA9471">
      <w:pPr>
        <w:rPr>
          <w:color w:val="262626" w:themeColor="text1" w:themeTint="D9"/>
          <w:sz w:val="28"/>
          <w:szCs w:val="28"/>
        </w:rPr>
      </w:pPr>
      <w:r w:rsidRPr="14FA9471">
        <w:rPr>
          <w:color w:val="262626" w:themeColor="text1" w:themeTint="D9"/>
          <w:sz w:val="28"/>
          <w:szCs w:val="28"/>
        </w:rPr>
        <w:t xml:space="preserve">Please mark box if you </w:t>
      </w:r>
      <w:r w:rsidR="00AE6A5B" w:rsidRPr="14FA9471">
        <w:rPr>
          <w:color w:val="262626" w:themeColor="text1" w:themeTint="D9"/>
          <w:sz w:val="28"/>
          <w:szCs w:val="28"/>
        </w:rPr>
        <w:t>agree</w:t>
      </w:r>
      <w:r w:rsidRPr="14FA9471">
        <w:rPr>
          <w:color w:val="262626" w:themeColor="text1" w:themeTint="D9"/>
          <w:sz w:val="28"/>
          <w:szCs w:val="28"/>
        </w:rPr>
        <w:t xml:space="preserve">. </w:t>
      </w:r>
      <w:r w:rsidRPr="008E2E5E">
        <w:rPr>
          <w:noProof/>
          <w:lang w:eastAsia="en-GB"/>
        </w:rPr>
        <w:drawing>
          <wp:inline distT="0" distB="0" distL="0" distR="0" wp14:anchorId="411C0105" wp14:editId="6A600364">
            <wp:extent cx="620395" cy="1987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198755"/>
                    </a:xfrm>
                    <a:prstGeom prst="rect">
                      <a:avLst/>
                    </a:prstGeom>
                    <a:noFill/>
                    <a:ln>
                      <a:noFill/>
                    </a:ln>
                  </pic:spPr>
                </pic:pic>
              </a:graphicData>
            </a:graphic>
          </wp:inline>
        </w:drawing>
      </w:r>
    </w:p>
    <w:p w14:paraId="7B5F5099" w14:textId="6629CF25" w:rsidR="00D66CFE" w:rsidRPr="00D66CFE" w:rsidRDefault="5A674442" w:rsidP="5A674442">
      <w:pPr>
        <w:rPr>
          <w:color w:val="000000" w:themeColor="text1"/>
          <w:sz w:val="28"/>
          <w:szCs w:val="28"/>
        </w:rPr>
      </w:pPr>
      <w:r w:rsidRPr="5A674442">
        <w:rPr>
          <w:color w:val="000000" w:themeColor="text1"/>
          <w:sz w:val="28"/>
          <w:szCs w:val="28"/>
        </w:rPr>
        <w:t>All bookings are made at the discretion of the trustees or authorised officer.</w:t>
      </w:r>
    </w:p>
    <w:p w14:paraId="69F07CD8" w14:textId="7B41ACCA" w:rsidR="5A674442" w:rsidRPr="00E021CE" w:rsidRDefault="009921F9" w:rsidP="5A674442">
      <w:pPr>
        <w:rPr>
          <w:color w:val="000000" w:themeColor="text1"/>
          <w:sz w:val="28"/>
          <w:szCs w:val="28"/>
          <w:u w:val="single"/>
        </w:rPr>
      </w:pPr>
      <w:r w:rsidRPr="00E021CE">
        <w:rPr>
          <w:color w:val="000000" w:themeColor="text1"/>
          <w:sz w:val="28"/>
          <w:szCs w:val="28"/>
          <w:u w:val="single"/>
        </w:rPr>
        <w:t>I</w:t>
      </w:r>
      <w:r w:rsidR="009E6A39" w:rsidRPr="00E021CE">
        <w:rPr>
          <w:color w:val="000000" w:themeColor="text1"/>
          <w:sz w:val="28"/>
          <w:szCs w:val="28"/>
          <w:u w:val="single"/>
        </w:rPr>
        <w:t xml:space="preserve"> </w:t>
      </w:r>
      <w:r w:rsidR="007640B8" w:rsidRPr="00E021CE">
        <w:rPr>
          <w:color w:val="000000" w:themeColor="text1"/>
          <w:sz w:val="28"/>
          <w:szCs w:val="28"/>
          <w:u w:val="single"/>
        </w:rPr>
        <w:t>agree to</w:t>
      </w:r>
      <w:r w:rsidRPr="00E021CE">
        <w:rPr>
          <w:color w:val="000000" w:themeColor="text1"/>
          <w:sz w:val="28"/>
          <w:szCs w:val="28"/>
          <w:u w:val="single"/>
        </w:rPr>
        <w:t>, and confirm that I have read and understand,</w:t>
      </w:r>
      <w:r w:rsidR="007640B8" w:rsidRPr="00E021CE">
        <w:rPr>
          <w:color w:val="000000" w:themeColor="text1"/>
          <w:sz w:val="28"/>
          <w:szCs w:val="28"/>
          <w:u w:val="single"/>
        </w:rPr>
        <w:t xml:space="preserve"> the Terms and Conditions hereunder</w:t>
      </w:r>
      <w:r w:rsidR="00B478C0" w:rsidRPr="00E021CE">
        <w:rPr>
          <w:color w:val="000000" w:themeColor="text1"/>
          <w:sz w:val="28"/>
          <w:szCs w:val="28"/>
          <w:u w:val="single"/>
        </w:rPr>
        <w:t>.</w:t>
      </w:r>
    </w:p>
    <w:tbl>
      <w:tblPr>
        <w:tblStyle w:val="TableGrid"/>
        <w:tblW w:w="9492" w:type="dxa"/>
        <w:tblLook w:val="04A0" w:firstRow="1" w:lastRow="0" w:firstColumn="1" w:lastColumn="0" w:noHBand="0" w:noVBand="1"/>
      </w:tblPr>
      <w:tblGrid>
        <w:gridCol w:w="6091"/>
        <w:gridCol w:w="3401"/>
      </w:tblGrid>
      <w:tr w:rsidR="00750600" w:rsidRPr="00D66CFE" w14:paraId="730D1901" w14:textId="77777777" w:rsidTr="009921F9">
        <w:trPr>
          <w:divId w:val="1224217214"/>
          <w:trHeight w:val="367"/>
        </w:trPr>
        <w:tc>
          <w:tcPr>
            <w:tcW w:w="6091" w:type="dxa"/>
            <w:noWrap/>
            <w:hideMark/>
          </w:tcPr>
          <w:p w14:paraId="34261EF5" w14:textId="77777777" w:rsidR="00750600" w:rsidRPr="00D66CFE" w:rsidRDefault="00750600" w:rsidP="14FA9471">
            <w:pPr>
              <w:rPr>
                <w:color w:val="262626" w:themeColor="text1" w:themeTint="D9"/>
                <w:sz w:val="28"/>
                <w:szCs w:val="28"/>
              </w:rPr>
            </w:pPr>
            <w:r w:rsidRPr="14FA9471">
              <w:rPr>
                <w:color w:val="262626" w:themeColor="text1" w:themeTint="D9"/>
                <w:sz w:val="28"/>
                <w:szCs w:val="28"/>
              </w:rPr>
              <w:t>Signed</w:t>
            </w:r>
          </w:p>
        </w:tc>
        <w:tc>
          <w:tcPr>
            <w:tcW w:w="3401" w:type="dxa"/>
            <w:noWrap/>
            <w:hideMark/>
          </w:tcPr>
          <w:p w14:paraId="1D92C292" w14:textId="1FE16518" w:rsidR="00750600" w:rsidRPr="00D66CFE" w:rsidRDefault="009921F9" w:rsidP="14FA9471">
            <w:pPr>
              <w:rPr>
                <w:color w:val="262626" w:themeColor="text1" w:themeTint="D9"/>
                <w:sz w:val="28"/>
                <w:szCs w:val="28"/>
              </w:rPr>
            </w:pPr>
            <w:r>
              <w:rPr>
                <w:color w:val="262626" w:themeColor="text1" w:themeTint="D9"/>
                <w:sz w:val="28"/>
                <w:szCs w:val="28"/>
              </w:rPr>
              <w:t>Date</w:t>
            </w:r>
          </w:p>
        </w:tc>
      </w:tr>
    </w:tbl>
    <w:p w14:paraId="25357A3D" w14:textId="546A7C07" w:rsidR="008E2E5E" w:rsidRPr="00750600" w:rsidRDefault="14FA9471" w:rsidP="14FA9471">
      <w:pPr>
        <w:jc w:val="center"/>
        <w:rPr>
          <w:color w:val="262626" w:themeColor="text1" w:themeTint="D9"/>
          <w:sz w:val="28"/>
          <w:szCs w:val="28"/>
        </w:rPr>
      </w:pPr>
      <w:bookmarkStart w:id="0" w:name="_GoBack"/>
      <w:bookmarkEnd w:id="0"/>
      <w:r w:rsidRPr="14FA9471">
        <w:rPr>
          <w:color w:val="262626" w:themeColor="text1" w:themeTint="D9"/>
          <w:sz w:val="28"/>
          <w:szCs w:val="28"/>
        </w:rPr>
        <w:t xml:space="preserve"> </w:t>
      </w:r>
      <w:r w:rsidR="5A674442" w:rsidRPr="5A674442">
        <w:rPr>
          <w:color w:val="000000" w:themeColor="text1"/>
          <w:sz w:val="36"/>
          <w:szCs w:val="36"/>
          <w:u w:val="single"/>
        </w:rPr>
        <w:t>TERMS AND CONDITIONS</w:t>
      </w:r>
    </w:p>
    <w:p w14:paraId="481A4600" w14:textId="32FC3D80" w:rsidR="004016AB" w:rsidRPr="00750600" w:rsidRDefault="004016AB" w:rsidP="00750600">
      <w:pPr>
        <w:spacing w:line="240" w:lineRule="auto"/>
        <w:rPr>
          <w:color w:val="000000" w:themeColor="text1"/>
          <w:sz w:val="24"/>
          <w:szCs w:val="24"/>
          <w:u w:val="single"/>
        </w:rPr>
      </w:pPr>
      <w:r w:rsidRPr="00750600">
        <w:rPr>
          <w:i/>
          <w:iCs/>
          <w:color w:val="262626" w:themeColor="text1" w:themeTint="D9"/>
          <w:sz w:val="24"/>
          <w:szCs w:val="24"/>
        </w:rPr>
        <w:t>On arrival</w:t>
      </w:r>
    </w:p>
    <w:p w14:paraId="143B3621" w14:textId="72584865" w:rsidR="008E2E5E" w:rsidRPr="00750600" w:rsidRDefault="14FA9471" w:rsidP="00750600">
      <w:pPr>
        <w:pStyle w:val="ListParagraph"/>
        <w:numPr>
          <w:ilvl w:val="0"/>
          <w:numId w:val="1"/>
        </w:numPr>
        <w:spacing w:line="240" w:lineRule="auto"/>
        <w:rPr>
          <w:b/>
          <w:color w:val="262626" w:themeColor="text1" w:themeTint="D9"/>
          <w:sz w:val="24"/>
          <w:szCs w:val="24"/>
        </w:rPr>
      </w:pPr>
      <w:r w:rsidRPr="00750600">
        <w:rPr>
          <w:color w:val="262626" w:themeColor="text1" w:themeTint="D9"/>
          <w:sz w:val="24"/>
          <w:szCs w:val="24"/>
        </w:rPr>
        <w:t>External shutters to main doors on All Saints Close are unlocked and open, and</w:t>
      </w:r>
      <w:r w:rsidR="004016AB" w:rsidRPr="00750600">
        <w:rPr>
          <w:color w:val="262626" w:themeColor="text1" w:themeTint="D9"/>
          <w:sz w:val="24"/>
          <w:szCs w:val="24"/>
        </w:rPr>
        <w:t xml:space="preserve"> </w:t>
      </w:r>
      <w:r w:rsidR="004016AB" w:rsidRPr="00750600">
        <w:rPr>
          <w:b/>
          <w:color w:val="262626" w:themeColor="text1" w:themeTint="D9"/>
          <w:sz w:val="24"/>
          <w:szCs w:val="24"/>
        </w:rPr>
        <w:t xml:space="preserve">for fire safety reasons the double “patio” doors </w:t>
      </w:r>
      <w:r w:rsidR="0053191B" w:rsidRPr="00750600">
        <w:rPr>
          <w:b/>
          <w:color w:val="262626" w:themeColor="text1" w:themeTint="D9"/>
          <w:sz w:val="24"/>
          <w:szCs w:val="24"/>
        </w:rPr>
        <w:t>must</w:t>
      </w:r>
      <w:r w:rsidR="004016AB" w:rsidRPr="00750600">
        <w:rPr>
          <w:b/>
          <w:color w:val="262626" w:themeColor="text1" w:themeTint="D9"/>
          <w:sz w:val="24"/>
          <w:szCs w:val="24"/>
        </w:rPr>
        <w:t xml:space="preserve"> remain unlocked during the </w:t>
      </w:r>
      <w:r w:rsidR="006741C8" w:rsidRPr="00750600">
        <w:rPr>
          <w:b/>
          <w:color w:val="262626" w:themeColor="text1" w:themeTint="D9"/>
          <w:sz w:val="24"/>
          <w:szCs w:val="24"/>
        </w:rPr>
        <w:t>hire</w:t>
      </w:r>
      <w:r w:rsidR="004016AB" w:rsidRPr="00750600">
        <w:rPr>
          <w:b/>
          <w:color w:val="262626" w:themeColor="text1" w:themeTint="D9"/>
          <w:sz w:val="24"/>
          <w:szCs w:val="24"/>
        </w:rPr>
        <w:t>.</w:t>
      </w:r>
    </w:p>
    <w:p w14:paraId="26177E67" w14:textId="04AE6264" w:rsidR="008E2E5E"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The internal doors are unlocked</w:t>
      </w:r>
    </w:p>
    <w:p w14:paraId="53AFD70A" w14:textId="23AD2072" w:rsidR="008E2E5E" w:rsidRPr="00750600" w:rsidRDefault="14FA9471" w:rsidP="00750600">
      <w:pPr>
        <w:spacing w:line="240" w:lineRule="auto"/>
        <w:rPr>
          <w:i/>
          <w:iCs/>
          <w:color w:val="262626" w:themeColor="text1" w:themeTint="D9"/>
          <w:sz w:val="24"/>
          <w:szCs w:val="24"/>
        </w:rPr>
      </w:pPr>
      <w:r w:rsidRPr="00750600">
        <w:rPr>
          <w:i/>
          <w:iCs/>
          <w:color w:val="262626" w:themeColor="text1" w:themeTint="D9"/>
          <w:sz w:val="24"/>
          <w:szCs w:val="24"/>
        </w:rPr>
        <w:t>During booking</w:t>
      </w:r>
      <w:r w:rsidR="004016AB" w:rsidRPr="00750600">
        <w:rPr>
          <w:i/>
          <w:iCs/>
          <w:color w:val="262626" w:themeColor="text1" w:themeTint="D9"/>
          <w:sz w:val="24"/>
          <w:szCs w:val="24"/>
        </w:rPr>
        <w:t xml:space="preserve"> </w:t>
      </w:r>
    </w:p>
    <w:p w14:paraId="60309937" w14:textId="29F03C4C" w:rsidR="00475CB6" w:rsidRPr="00750600" w:rsidRDefault="00475CB6"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 xml:space="preserve">Due to the Iwade Barn licence, all windows and doors should be shut at 9pm </w:t>
      </w:r>
      <w:r w:rsidR="002124BA" w:rsidRPr="00750600">
        <w:rPr>
          <w:color w:val="262626" w:themeColor="text1" w:themeTint="D9"/>
          <w:sz w:val="24"/>
          <w:szCs w:val="24"/>
        </w:rPr>
        <w:t>in respect of residents.</w:t>
      </w:r>
    </w:p>
    <w:p w14:paraId="00460BB3" w14:textId="41740455" w:rsidR="002124BA" w:rsidRPr="00750600" w:rsidRDefault="002124BA"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Due to the Iwade Barn licence, music should be turned off at 11pm as it is a residential area.</w:t>
      </w:r>
    </w:p>
    <w:p w14:paraId="4B18EF7E" w14:textId="6E236D9A" w:rsidR="008E2E5E"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No smoking in the premises or on the grounds, including car park.</w:t>
      </w:r>
    </w:p>
    <w:p w14:paraId="5A04D7F0" w14:textId="78534E6F" w:rsidR="00611C42"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No naked flames</w:t>
      </w:r>
      <w:r w:rsidR="004016AB" w:rsidRPr="00750600">
        <w:rPr>
          <w:color w:val="262626" w:themeColor="text1" w:themeTint="D9"/>
          <w:sz w:val="24"/>
          <w:szCs w:val="24"/>
        </w:rPr>
        <w:t>,</w:t>
      </w:r>
      <w:r w:rsidRPr="00750600">
        <w:rPr>
          <w:color w:val="262626" w:themeColor="text1" w:themeTint="D9"/>
          <w:sz w:val="24"/>
          <w:szCs w:val="24"/>
        </w:rPr>
        <w:t xml:space="preserve"> except birthday candles</w:t>
      </w:r>
      <w:r w:rsidR="004016AB" w:rsidRPr="00750600">
        <w:rPr>
          <w:color w:val="262626" w:themeColor="text1" w:themeTint="D9"/>
          <w:sz w:val="24"/>
          <w:szCs w:val="24"/>
        </w:rPr>
        <w:t xml:space="preserve"> </w:t>
      </w:r>
      <w:r w:rsidRPr="00750600">
        <w:rPr>
          <w:color w:val="262626" w:themeColor="text1" w:themeTint="D9"/>
          <w:sz w:val="24"/>
          <w:szCs w:val="24"/>
        </w:rPr>
        <w:t>by prior agreement.</w:t>
      </w:r>
    </w:p>
    <w:p w14:paraId="4D5736D4" w14:textId="77777777" w:rsidR="00DB6582"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Ensure that electrical equipment brought into the barn has been maintained in a safe condition for use and inspected as regularly as appropriate to ensure we meet our insurance conditions</w:t>
      </w:r>
    </w:p>
    <w:p w14:paraId="6B77009F" w14:textId="67A3A7AC" w:rsidR="008E2E5E"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A</w:t>
      </w:r>
      <w:r w:rsidR="00750600">
        <w:rPr>
          <w:color w:val="262626" w:themeColor="text1" w:themeTint="D9"/>
          <w:sz w:val="24"/>
          <w:szCs w:val="24"/>
        </w:rPr>
        <w:t xml:space="preserve">ny </w:t>
      </w:r>
      <w:r w:rsidRPr="00750600">
        <w:rPr>
          <w:color w:val="262626" w:themeColor="text1" w:themeTint="D9"/>
          <w:sz w:val="24"/>
          <w:szCs w:val="24"/>
        </w:rPr>
        <w:t xml:space="preserve">fabric items brought into the barn </w:t>
      </w:r>
      <w:r w:rsidR="00750600">
        <w:rPr>
          <w:color w:val="262626" w:themeColor="text1" w:themeTint="D9"/>
          <w:sz w:val="24"/>
          <w:szCs w:val="24"/>
        </w:rPr>
        <w:t>must b</w:t>
      </w:r>
      <w:r w:rsidRPr="00750600">
        <w:rPr>
          <w:color w:val="262626" w:themeColor="text1" w:themeTint="D9"/>
          <w:sz w:val="24"/>
          <w:szCs w:val="24"/>
        </w:rPr>
        <w:t>e fire-retardant</w:t>
      </w:r>
    </w:p>
    <w:p w14:paraId="44D89154" w14:textId="77777777" w:rsidR="008E2E5E" w:rsidRPr="00750600" w:rsidRDefault="14FA9471" w:rsidP="00750600">
      <w:pPr>
        <w:spacing w:line="240" w:lineRule="auto"/>
        <w:rPr>
          <w:i/>
          <w:iCs/>
          <w:color w:val="262626" w:themeColor="text1" w:themeTint="D9"/>
          <w:sz w:val="24"/>
          <w:szCs w:val="24"/>
        </w:rPr>
      </w:pPr>
      <w:r w:rsidRPr="00750600">
        <w:rPr>
          <w:i/>
          <w:iCs/>
          <w:color w:val="262626" w:themeColor="text1" w:themeTint="D9"/>
          <w:sz w:val="24"/>
          <w:szCs w:val="24"/>
        </w:rPr>
        <w:t>On departure</w:t>
      </w:r>
    </w:p>
    <w:p w14:paraId="751A2D72" w14:textId="63C40748" w:rsidR="004016AB" w:rsidRPr="00750600" w:rsidRDefault="004016AB"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 xml:space="preserve">Chairs and tables </w:t>
      </w:r>
      <w:r w:rsidR="00750600">
        <w:rPr>
          <w:color w:val="262626" w:themeColor="text1" w:themeTint="D9"/>
          <w:sz w:val="24"/>
          <w:szCs w:val="24"/>
        </w:rPr>
        <w:t>should</w:t>
      </w:r>
      <w:r w:rsidRPr="00750600">
        <w:rPr>
          <w:color w:val="262626" w:themeColor="text1" w:themeTint="D9"/>
          <w:sz w:val="24"/>
          <w:szCs w:val="24"/>
        </w:rPr>
        <w:t xml:space="preserve"> be stacked neatly at the rear of the barn.</w:t>
      </w:r>
    </w:p>
    <w:p w14:paraId="35C64B05" w14:textId="0719CFF9" w:rsidR="0053191B" w:rsidRPr="00750600" w:rsidRDefault="0053191B"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Any items removed from Barn 2 should be returned and correctly stowed.</w:t>
      </w:r>
    </w:p>
    <w:p w14:paraId="76B0722A" w14:textId="711063D9" w:rsidR="008E2E5E"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lastRenderedPageBreak/>
        <w:t>Washing up done and all crockery and utensils put away,</w:t>
      </w:r>
      <w:r w:rsidR="004016AB" w:rsidRPr="00750600">
        <w:rPr>
          <w:color w:val="262626" w:themeColor="text1" w:themeTint="D9"/>
          <w:sz w:val="24"/>
          <w:szCs w:val="24"/>
        </w:rPr>
        <w:t xml:space="preserve"> table tops and other surfaces wiped clean,</w:t>
      </w:r>
      <w:r w:rsidRPr="00750600">
        <w:rPr>
          <w:color w:val="262626" w:themeColor="text1" w:themeTint="D9"/>
          <w:sz w:val="24"/>
          <w:szCs w:val="24"/>
        </w:rPr>
        <w:t xml:space="preserve"> hall swept and cleaned</w:t>
      </w:r>
      <w:r w:rsidR="006741C8" w:rsidRPr="00750600">
        <w:rPr>
          <w:color w:val="262626" w:themeColor="text1" w:themeTint="D9"/>
          <w:sz w:val="24"/>
          <w:szCs w:val="24"/>
        </w:rPr>
        <w:t>.</w:t>
      </w:r>
    </w:p>
    <w:p w14:paraId="6EC49382" w14:textId="3BC4341F" w:rsidR="008E2E5E"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rPr>
        <w:t xml:space="preserve">Rubbish </w:t>
      </w:r>
      <w:r w:rsidR="006741C8" w:rsidRPr="00750600">
        <w:rPr>
          <w:color w:val="262626" w:themeColor="text1" w:themeTint="D9"/>
          <w:sz w:val="24"/>
          <w:szCs w:val="24"/>
        </w:rPr>
        <w:t>must</w:t>
      </w:r>
      <w:r w:rsidRPr="00750600">
        <w:rPr>
          <w:color w:val="262626" w:themeColor="text1" w:themeTint="D9"/>
          <w:sz w:val="24"/>
          <w:szCs w:val="24"/>
        </w:rPr>
        <w:t xml:space="preserve"> be taken away</w:t>
      </w:r>
      <w:r w:rsidR="004016AB" w:rsidRPr="00750600">
        <w:rPr>
          <w:color w:val="262626" w:themeColor="text1" w:themeTint="D9"/>
          <w:sz w:val="24"/>
          <w:szCs w:val="24"/>
        </w:rPr>
        <w:t xml:space="preserve"> – we have no refuse collection at the site.</w:t>
      </w:r>
    </w:p>
    <w:p w14:paraId="0B9B5731" w14:textId="1CD36CD4" w:rsidR="008E2E5E" w:rsidRPr="00750600" w:rsidRDefault="14FA9471" w:rsidP="00750600">
      <w:pPr>
        <w:pStyle w:val="ListParagraph"/>
        <w:numPr>
          <w:ilvl w:val="0"/>
          <w:numId w:val="1"/>
        </w:numPr>
        <w:spacing w:line="240" w:lineRule="auto"/>
        <w:rPr>
          <w:color w:val="262626" w:themeColor="text1" w:themeTint="D9"/>
          <w:sz w:val="24"/>
          <w:szCs w:val="24"/>
        </w:rPr>
      </w:pPr>
      <w:r w:rsidRPr="00750600">
        <w:rPr>
          <w:color w:val="262626" w:themeColor="text1" w:themeTint="D9"/>
          <w:sz w:val="24"/>
          <w:szCs w:val="24"/>
          <w:u w:val="single"/>
        </w:rPr>
        <w:t xml:space="preserve">All </w:t>
      </w:r>
      <w:r w:rsidRPr="00750600">
        <w:rPr>
          <w:color w:val="262626" w:themeColor="text1" w:themeTint="D9"/>
          <w:sz w:val="24"/>
          <w:szCs w:val="24"/>
        </w:rPr>
        <w:t>doors and windows locked</w:t>
      </w:r>
      <w:r w:rsidR="006741C8" w:rsidRPr="00750600">
        <w:rPr>
          <w:color w:val="262626" w:themeColor="text1" w:themeTint="D9"/>
          <w:sz w:val="24"/>
          <w:szCs w:val="24"/>
        </w:rPr>
        <w:t>.</w:t>
      </w:r>
    </w:p>
    <w:p w14:paraId="0CB89656" w14:textId="7A25CE42" w:rsidR="006741C8" w:rsidRPr="00750600" w:rsidRDefault="0053191B" w:rsidP="006741C8">
      <w:pPr>
        <w:ind w:left="360"/>
        <w:rPr>
          <w:color w:val="262626" w:themeColor="text1" w:themeTint="D9"/>
          <w:sz w:val="24"/>
          <w:szCs w:val="24"/>
        </w:rPr>
      </w:pPr>
      <w:r w:rsidRPr="00750600">
        <w:rPr>
          <w:color w:val="262626" w:themeColor="text1" w:themeTint="D9"/>
          <w:sz w:val="24"/>
          <w:szCs w:val="24"/>
        </w:rPr>
        <w:t>Please m</w:t>
      </w:r>
      <w:r w:rsidR="006741C8" w:rsidRPr="00750600">
        <w:rPr>
          <w:color w:val="262626" w:themeColor="text1" w:themeTint="D9"/>
          <w:sz w:val="24"/>
          <w:szCs w:val="24"/>
        </w:rPr>
        <w:t xml:space="preserve">ake sure the </w:t>
      </w:r>
      <w:r w:rsidR="14FA9471" w:rsidRPr="00750600">
        <w:rPr>
          <w:color w:val="262626" w:themeColor="text1" w:themeTint="D9"/>
          <w:sz w:val="24"/>
          <w:szCs w:val="24"/>
        </w:rPr>
        <w:t xml:space="preserve">Barn </w:t>
      </w:r>
      <w:r w:rsidR="006741C8" w:rsidRPr="00750600">
        <w:rPr>
          <w:color w:val="262626" w:themeColor="text1" w:themeTint="D9"/>
          <w:sz w:val="24"/>
          <w:szCs w:val="24"/>
        </w:rPr>
        <w:t xml:space="preserve">is </w:t>
      </w:r>
      <w:r w:rsidR="14FA9471" w:rsidRPr="00750600">
        <w:rPr>
          <w:color w:val="262626" w:themeColor="text1" w:themeTint="D9"/>
          <w:sz w:val="24"/>
          <w:szCs w:val="24"/>
        </w:rPr>
        <w:t xml:space="preserve">left as you found it </w:t>
      </w:r>
    </w:p>
    <w:p w14:paraId="51BC3EE8" w14:textId="7B8BD290" w:rsidR="006741C8" w:rsidRDefault="006741C8" w:rsidP="009921F9">
      <w:pPr>
        <w:spacing w:after="0" w:line="240" w:lineRule="auto"/>
        <w:rPr>
          <w:color w:val="262626" w:themeColor="text1" w:themeTint="D9"/>
          <w:sz w:val="28"/>
          <w:szCs w:val="28"/>
        </w:rPr>
      </w:pPr>
      <w:r w:rsidRPr="009921F9">
        <w:rPr>
          <w:color w:val="262626" w:themeColor="text1" w:themeTint="D9"/>
          <w:sz w:val="24"/>
          <w:szCs w:val="24"/>
        </w:rPr>
        <w:t xml:space="preserve">Please note:  </w:t>
      </w:r>
      <w:r w:rsidRPr="009921F9">
        <w:rPr>
          <w:color w:val="262626" w:themeColor="text1" w:themeTint="D9"/>
          <w:sz w:val="24"/>
          <w:szCs w:val="24"/>
        </w:rPr>
        <w:tab/>
      </w:r>
      <w:r w:rsidR="009921F9">
        <w:rPr>
          <w:color w:val="262626" w:themeColor="text1" w:themeTint="D9"/>
          <w:sz w:val="24"/>
          <w:szCs w:val="24"/>
        </w:rPr>
        <w:tab/>
      </w:r>
      <w:r w:rsidR="14FA9471" w:rsidRPr="006741C8">
        <w:rPr>
          <w:color w:val="262626" w:themeColor="text1" w:themeTint="D9"/>
          <w:sz w:val="24"/>
          <w:szCs w:val="24"/>
        </w:rPr>
        <w:t>Full fire evacuation procedures in folder in the barn.</w:t>
      </w:r>
    </w:p>
    <w:p w14:paraId="35F79C7E" w14:textId="715A49D8" w:rsidR="008E2E5E" w:rsidRPr="006741C8" w:rsidRDefault="006741C8" w:rsidP="009921F9">
      <w:pPr>
        <w:spacing w:after="0" w:line="240" w:lineRule="auto"/>
        <w:rPr>
          <w:color w:val="262626" w:themeColor="text1" w:themeTint="D9"/>
          <w:sz w:val="28"/>
          <w:szCs w:val="28"/>
        </w:rPr>
      </w:pP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r w:rsidR="14FA9471" w:rsidRPr="006741C8">
        <w:rPr>
          <w:color w:val="262626" w:themeColor="text1" w:themeTint="D9"/>
          <w:sz w:val="24"/>
          <w:szCs w:val="24"/>
        </w:rPr>
        <w:t>Please be aware that CCTV is operating in the barn.</w:t>
      </w:r>
    </w:p>
    <w:p w14:paraId="49AC7BE0" w14:textId="3DB9408C" w:rsidR="008E2E5E" w:rsidRPr="006741C8" w:rsidRDefault="006741C8" w:rsidP="009921F9">
      <w:pPr>
        <w:spacing w:after="0" w:line="240" w:lineRule="auto"/>
        <w:rPr>
          <w:color w:val="262626" w:themeColor="text1" w:themeTint="D9"/>
          <w:sz w:val="24"/>
          <w:szCs w:val="24"/>
        </w:rPr>
      </w:pP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r w:rsidR="14FA9471" w:rsidRPr="006741C8">
        <w:rPr>
          <w:color w:val="262626" w:themeColor="text1" w:themeTint="D9"/>
          <w:sz w:val="24"/>
          <w:szCs w:val="24"/>
        </w:rPr>
        <w:t xml:space="preserve">Due to the nature of the heritage building please be careful of objects </w:t>
      </w: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r w:rsidR="14FA9471" w:rsidRPr="006741C8">
        <w:rPr>
          <w:color w:val="262626" w:themeColor="text1" w:themeTint="D9"/>
          <w:sz w:val="24"/>
          <w:szCs w:val="24"/>
        </w:rPr>
        <w:t>that may be protruding from the beams.</w:t>
      </w:r>
    </w:p>
    <w:p w14:paraId="59E79521" w14:textId="77777777" w:rsidR="0053191B" w:rsidRDefault="006741C8" w:rsidP="009921F9">
      <w:pPr>
        <w:spacing w:after="0" w:line="240" w:lineRule="auto"/>
        <w:rPr>
          <w:color w:val="262626" w:themeColor="text1" w:themeTint="D9"/>
          <w:sz w:val="24"/>
          <w:szCs w:val="24"/>
        </w:rPr>
      </w:pP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p>
    <w:p w14:paraId="539C8484" w14:textId="77777777" w:rsidR="0053191B" w:rsidRDefault="0053191B" w:rsidP="006741C8">
      <w:pPr>
        <w:spacing w:after="0" w:line="240" w:lineRule="auto"/>
        <w:rPr>
          <w:color w:val="262626" w:themeColor="text1" w:themeTint="D9"/>
          <w:sz w:val="24"/>
          <w:szCs w:val="24"/>
        </w:rPr>
      </w:pPr>
    </w:p>
    <w:p w14:paraId="3D190356" w14:textId="163A6BB5" w:rsidR="00200941" w:rsidRPr="006741C8" w:rsidRDefault="14FA9471" w:rsidP="006741C8">
      <w:pPr>
        <w:spacing w:after="0" w:line="240" w:lineRule="auto"/>
        <w:rPr>
          <w:color w:val="262626" w:themeColor="text1" w:themeTint="D9"/>
          <w:sz w:val="24"/>
          <w:szCs w:val="24"/>
        </w:rPr>
      </w:pPr>
      <w:r w:rsidRPr="006741C8">
        <w:rPr>
          <w:color w:val="262626" w:themeColor="text1" w:themeTint="D9"/>
          <w:sz w:val="24"/>
          <w:szCs w:val="24"/>
        </w:rPr>
        <w:t>Contact Details:</w:t>
      </w:r>
      <w:r w:rsidR="0053191B">
        <w:rPr>
          <w:color w:val="262626" w:themeColor="text1" w:themeTint="D9"/>
          <w:sz w:val="24"/>
          <w:szCs w:val="24"/>
        </w:rPr>
        <w:tab/>
      </w:r>
      <w:r w:rsidRPr="006741C8">
        <w:rPr>
          <w:color w:val="262626" w:themeColor="text1" w:themeTint="D9"/>
          <w:sz w:val="24"/>
          <w:szCs w:val="24"/>
        </w:rPr>
        <w:t xml:space="preserve">Alarm Problems please call Invicta Security on 01795 558001 or 07746 </w:t>
      </w:r>
      <w:r w:rsidR="006741C8">
        <w:rPr>
          <w:color w:val="262626" w:themeColor="text1" w:themeTint="D9"/>
          <w:sz w:val="24"/>
          <w:szCs w:val="24"/>
        </w:rPr>
        <w:tab/>
      </w:r>
      <w:r w:rsidR="006741C8">
        <w:rPr>
          <w:color w:val="262626" w:themeColor="text1" w:themeTint="D9"/>
          <w:sz w:val="24"/>
          <w:szCs w:val="24"/>
        </w:rPr>
        <w:tab/>
      </w:r>
      <w:r w:rsidR="006741C8">
        <w:rPr>
          <w:color w:val="262626" w:themeColor="text1" w:themeTint="D9"/>
          <w:sz w:val="24"/>
          <w:szCs w:val="24"/>
        </w:rPr>
        <w:tab/>
      </w:r>
      <w:r w:rsidRPr="006741C8">
        <w:rPr>
          <w:color w:val="262626" w:themeColor="text1" w:themeTint="D9"/>
          <w:sz w:val="24"/>
          <w:szCs w:val="24"/>
        </w:rPr>
        <w:t>893 993</w:t>
      </w:r>
    </w:p>
    <w:p w14:paraId="4CA528A1" w14:textId="77777777" w:rsidR="0053191B" w:rsidRDefault="006741C8" w:rsidP="006741C8">
      <w:pPr>
        <w:spacing w:after="0" w:line="240" w:lineRule="auto"/>
        <w:rPr>
          <w:color w:val="262626" w:themeColor="text1" w:themeTint="D9"/>
          <w:sz w:val="24"/>
          <w:szCs w:val="24"/>
        </w:rPr>
      </w:pP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p>
    <w:p w14:paraId="0CDD468A" w14:textId="6FC9993E" w:rsidR="00AE6A5B" w:rsidRDefault="0053191B" w:rsidP="006741C8">
      <w:pPr>
        <w:spacing w:after="0" w:line="240" w:lineRule="auto"/>
        <w:rPr>
          <w:color w:val="262626" w:themeColor="text1" w:themeTint="D9"/>
          <w:sz w:val="24"/>
          <w:szCs w:val="24"/>
        </w:rPr>
      </w:pP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r w:rsidR="14FA9471" w:rsidRPr="006741C8">
        <w:rPr>
          <w:color w:val="262626" w:themeColor="text1" w:themeTint="D9"/>
          <w:sz w:val="24"/>
          <w:szCs w:val="24"/>
        </w:rPr>
        <w:t>Trustee Mobile Numbers in case of difficulty: James Hunt on 07788</w:t>
      </w:r>
      <w:r w:rsidR="00750600">
        <w:rPr>
          <w:color w:val="262626" w:themeColor="text1" w:themeTint="D9"/>
          <w:sz w:val="24"/>
          <w:szCs w:val="24"/>
        </w:rPr>
        <w:t xml:space="preserve"> </w:t>
      </w:r>
      <w:r w:rsidR="00750600">
        <w:rPr>
          <w:color w:val="262626" w:themeColor="text1" w:themeTint="D9"/>
          <w:sz w:val="24"/>
          <w:szCs w:val="24"/>
        </w:rPr>
        <w:tab/>
      </w:r>
      <w:r w:rsidR="00750600">
        <w:rPr>
          <w:color w:val="262626" w:themeColor="text1" w:themeTint="D9"/>
          <w:sz w:val="24"/>
          <w:szCs w:val="24"/>
        </w:rPr>
        <w:tab/>
      </w:r>
      <w:r w:rsidR="00750600">
        <w:rPr>
          <w:color w:val="262626" w:themeColor="text1" w:themeTint="D9"/>
          <w:sz w:val="24"/>
          <w:szCs w:val="24"/>
        </w:rPr>
        <w:tab/>
        <w:t xml:space="preserve">101228, Kelvin Rivers-Simpson on 07584 649743, Ron Francis on </w:t>
      </w:r>
      <w:r w:rsidR="00750600">
        <w:rPr>
          <w:color w:val="262626" w:themeColor="text1" w:themeTint="D9"/>
          <w:sz w:val="24"/>
          <w:szCs w:val="24"/>
        </w:rPr>
        <w:tab/>
      </w:r>
      <w:r w:rsidR="00750600">
        <w:rPr>
          <w:color w:val="262626" w:themeColor="text1" w:themeTint="D9"/>
          <w:sz w:val="24"/>
          <w:szCs w:val="24"/>
        </w:rPr>
        <w:tab/>
      </w:r>
      <w:r w:rsidR="00750600">
        <w:rPr>
          <w:color w:val="262626" w:themeColor="text1" w:themeTint="D9"/>
          <w:sz w:val="24"/>
          <w:szCs w:val="24"/>
        </w:rPr>
        <w:tab/>
      </w:r>
      <w:r w:rsidR="00750600">
        <w:rPr>
          <w:color w:val="262626" w:themeColor="text1" w:themeTint="D9"/>
          <w:sz w:val="24"/>
          <w:szCs w:val="24"/>
        </w:rPr>
        <w:tab/>
        <w:t>07398 109878, or Rynn Kemp on 07941 656669.</w:t>
      </w:r>
    </w:p>
    <w:p w14:paraId="2408E50C" w14:textId="77777777" w:rsidR="00750600" w:rsidRPr="006741C8" w:rsidRDefault="00750600" w:rsidP="006741C8">
      <w:pPr>
        <w:spacing w:after="0" w:line="240" w:lineRule="auto"/>
        <w:rPr>
          <w:color w:val="262626" w:themeColor="text1" w:themeTint="D9"/>
          <w:sz w:val="24"/>
          <w:szCs w:val="24"/>
        </w:rPr>
      </w:pPr>
    </w:p>
    <w:p w14:paraId="2323BFD8" w14:textId="77777777" w:rsidR="00DD43BD" w:rsidRPr="008327F0" w:rsidRDefault="14FA9471" w:rsidP="14FA9471">
      <w:pPr>
        <w:jc w:val="center"/>
        <w:rPr>
          <w:b/>
          <w:bCs/>
          <w:color w:val="262626" w:themeColor="text1" w:themeTint="D9"/>
          <w:sz w:val="28"/>
          <w:szCs w:val="28"/>
          <w:u w:val="single"/>
        </w:rPr>
      </w:pPr>
      <w:r w:rsidRPr="14FA9471">
        <w:rPr>
          <w:b/>
          <w:bCs/>
          <w:color w:val="262626" w:themeColor="text1" w:themeTint="D9"/>
          <w:sz w:val="28"/>
          <w:szCs w:val="28"/>
          <w:u w:val="single"/>
        </w:rPr>
        <w:t>Hire agreement</w:t>
      </w:r>
    </w:p>
    <w:p w14:paraId="2E67EF8E" w14:textId="77777777" w:rsidR="007D5709" w:rsidRDefault="14FA9471" w:rsidP="14FA9471">
      <w:pPr>
        <w:rPr>
          <w:b/>
          <w:bCs/>
          <w:color w:val="262626" w:themeColor="text1" w:themeTint="D9"/>
          <w:sz w:val="28"/>
          <w:szCs w:val="28"/>
        </w:rPr>
      </w:pPr>
      <w:r w:rsidRPr="14FA9471">
        <w:rPr>
          <w:b/>
          <w:bCs/>
          <w:color w:val="262626" w:themeColor="text1" w:themeTint="D9"/>
          <w:sz w:val="28"/>
          <w:szCs w:val="28"/>
        </w:rPr>
        <w:t>Definitions:</w:t>
      </w:r>
    </w:p>
    <w:p w14:paraId="5263D8CB" w14:textId="77777777" w:rsidR="00247E3B" w:rsidRPr="008327F0" w:rsidRDefault="14FA9471" w:rsidP="14FA9471">
      <w:pPr>
        <w:rPr>
          <w:b/>
          <w:bCs/>
          <w:color w:val="262626" w:themeColor="text1" w:themeTint="D9"/>
          <w:sz w:val="28"/>
          <w:szCs w:val="28"/>
        </w:rPr>
      </w:pPr>
      <w:r w:rsidRPr="14FA9471">
        <w:rPr>
          <w:color w:val="262626" w:themeColor="text1" w:themeTint="D9"/>
          <w:sz w:val="28"/>
          <w:szCs w:val="28"/>
        </w:rPr>
        <w:t>In these conditions of hire</w:t>
      </w:r>
    </w:p>
    <w:p w14:paraId="5FEA5B4C" w14:textId="77777777" w:rsidR="00247E3B" w:rsidRPr="008327F0" w:rsidRDefault="14FA9471" w:rsidP="14FA9471">
      <w:pPr>
        <w:rPr>
          <w:b/>
          <w:bCs/>
          <w:color w:val="262626" w:themeColor="text1" w:themeTint="D9"/>
          <w:sz w:val="28"/>
          <w:szCs w:val="28"/>
        </w:rPr>
      </w:pPr>
      <w:r w:rsidRPr="14FA9471">
        <w:rPr>
          <w:color w:val="262626" w:themeColor="text1" w:themeTint="D9"/>
          <w:sz w:val="28"/>
          <w:szCs w:val="28"/>
        </w:rPr>
        <w:t>“The hirer” means the person signing the contract for hire.  Where an organisation is named in the contract that organisation shall also be considered the hirer and shall be jointly liable with the person who signed the contract.</w:t>
      </w:r>
    </w:p>
    <w:p w14:paraId="6C63C3BA" w14:textId="0CB85B9F" w:rsidR="00247E3B" w:rsidRPr="008327F0" w:rsidRDefault="14FA9471" w:rsidP="14FA9471">
      <w:pPr>
        <w:rPr>
          <w:color w:val="262626" w:themeColor="text1" w:themeTint="D9"/>
          <w:sz w:val="28"/>
          <w:szCs w:val="28"/>
        </w:rPr>
      </w:pPr>
      <w:r w:rsidRPr="14FA9471">
        <w:rPr>
          <w:color w:val="262626" w:themeColor="text1" w:themeTint="D9"/>
          <w:sz w:val="28"/>
          <w:szCs w:val="28"/>
        </w:rPr>
        <w:t>“The premises” means the building or part of the building</w:t>
      </w:r>
      <w:r w:rsidR="00750600">
        <w:rPr>
          <w:color w:val="262626" w:themeColor="text1" w:themeTint="D9"/>
          <w:sz w:val="28"/>
          <w:szCs w:val="28"/>
        </w:rPr>
        <w:t xml:space="preserve"> (including Barn2)</w:t>
      </w:r>
      <w:r w:rsidRPr="14FA9471">
        <w:rPr>
          <w:color w:val="262626" w:themeColor="text1" w:themeTint="D9"/>
          <w:sz w:val="28"/>
          <w:szCs w:val="28"/>
        </w:rPr>
        <w:t xml:space="preserve"> booked and referred to in the contract.</w:t>
      </w:r>
    </w:p>
    <w:p w14:paraId="46FCDA62" w14:textId="479C36DB" w:rsidR="00247E3B" w:rsidRPr="008327F0" w:rsidRDefault="3B706259" w:rsidP="14FA9471">
      <w:pPr>
        <w:rPr>
          <w:color w:val="262626" w:themeColor="text1" w:themeTint="D9"/>
          <w:sz w:val="28"/>
          <w:szCs w:val="28"/>
        </w:rPr>
      </w:pPr>
      <w:r w:rsidRPr="3B706259">
        <w:rPr>
          <w:color w:val="262626" w:themeColor="text1" w:themeTint="D9"/>
          <w:sz w:val="28"/>
          <w:szCs w:val="28"/>
        </w:rPr>
        <w:t>“The period of hire” means the date and time for hire referred to in the booking form, contract and other correspondence. The period of hire includes any setting up time and any clearing away time.  If you need extra time to set up and clear away you must increase the period of hire.</w:t>
      </w:r>
    </w:p>
    <w:p w14:paraId="181041E1" w14:textId="77777777" w:rsidR="00247E3B" w:rsidRPr="008327F0" w:rsidRDefault="14FA9471" w:rsidP="14FA9471">
      <w:pPr>
        <w:rPr>
          <w:color w:val="262626" w:themeColor="text1" w:themeTint="D9"/>
          <w:sz w:val="28"/>
          <w:szCs w:val="28"/>
        </w:rPr>
      </w:pPr>
      <w:r w:rsidRPr="14FA9471">
        <w:rPr>
          <w:color w:val="262626" w:themeColor="text1" w:themeTint="D9"/>
          <w:sz w:val="28"/>
          <w:szCs w:val="28"/>
        </w:rPr>
        <w:t>“The authorised officer” means the trustees or any other person nominated by them.</w:t>
      </w:r>
    </w:p>
    <w:p w14:paraId="10D7BFE4" w14:textId="77777777" w:rsidR="00247E3B" w:rsidRPr="0024589D" w:rsidRDefault="14FA9471" w:rsidP="14FA9471">
      <w:pPr>
        <w:rPr>
          <w:b/>
          <w:bCs/>
          <w:color w:val="262626" w:themeColor="text1" w:themeTint="D9"/>
          <w:sz w:val="28"/>
          <w:szCs w:val="28"/>
        </w:rPr>
      </w:pPr>
      <w:r w:rsidRPr="14FA9471">
        <w:rPr>
          <w:b/>
          <w:bCs/>
          <w:color w:val="262626" w:themeColor="text1" w:themeTint="D9"/>
          <w:sz w:val="28"/>
          <w:szCs w:val="28"/>
        </w:rPr>
        <w:t>General conditions:</w:t>
      </w:r>
    </w:p>
    <w:p w14:paraId="1289029D" w14:textId="77777777" w:rsidR="00247E3B" w:rsidRDefault="14FA9471" w:rsidP="14FA9471">
      <w:pPr>
        <w:pStyle w:val="ListParagraph"/>
        <w:numPr>
          <w:ilvl w:val="0"/>
          <w:numId w:val="2"/>
        </w:numPr>
        <w:rPr>
          <w:color w:val="262626" w:themeColor="text1" w:themeTint="D9"/>
          <w:sz w:val="28"/>
          <w:szCs w:val="28"/>
        </w:rPr>
      </w:pPr>
      <w:r w:rsidRPr="14FA9471">
        <w:rPr>
          <w:color w:val="262626" w:themeColor="text1" w:themeTint="D9"/>
          <w:sz w:val="28"/>
          <w:szCs w:val="28"/>
        </w:rPr>
        <w:lastRenderedPageBreak/>
        <w:t>The hirer shall not use the premises, or permit the premises to be used for any other purpose other than for the purpose or purposes specified in the contract.  The hirer will be responsible for the conduct and behaviour of all people attending their event.</w:t>
      </w:r>
    </w:p>
    <w:p w14:paraId="541952EE" w14:textId="77777777" w:rsidR="0024589D" w:rsidRPr="0024589D" w:rsidRDefault="0024589D" w:rsidP="14FA9471">
      <w:pPr>
        <w:pStyle w:val="ListParagraph"/>
        <w:rPr>
          <w:color w:val="262626" w:themeColor="text1" w:themeTint="D9"/>
          <w:sz w:val="28"/>
          <w:szCs w:val="28"/>
        </w:rPr>
      </w:pPr>
    </w:p>
    <w:p w14:paraId="0EF0A4B8" w14:textId="77777777" w:rsidR="007D5709" w:rsidRPr="007D5709" w:rsidRDefault="14FA9471" w:rsidP="14FA9471">
      <w:pPr>
        <w:pStyle w:val="ListParagraph"/>
        <w:numPr>
          <w:ilvl w:val="0"/>
          <w:numId w:val="2"/>
        </w:numPr>
        <w:rPr>
          <w:color w:val="262626" w:themeColor="text1" w:themeTint="D9"/>
          <w:sz w:val="28"/>
          <w:szCs w:val="28"/>
        </w:rPr>
      </w:pPr>
      <w:r w:rsidRPr="14FA9471">
        <w:rPr>
          <w:color w:val="262626" w:themeColor="text1" w:themeTint="D9"/>
          <w:sz w:val="28"/>
          <w:szCs w:val="28"/>
        </w:rPr>
        <w:t>The hirer shall take good care of, and shall not cause any damage or permit any damage to be done to the premises, or any part of the premises or the fixtures, fittings and equipment on the premises or to any part of the building of which the premises form part or any other building or structure within the curtilage of the building, and any damage caused or permitted by the hirer, his/her servants, agents, contractors or any other person resorting to the premises by reason of his/her hire of them, shall be made good by Iwade @ the barn at the cost to the hirer.  The hirer shall inform the trust of any such damage as soon as practical and the hirer shall confirm it in writing within 24 hours of its discovery.  The cost of such damage shall be certified by a trustee or the Authorised Officer, whose decision shall be final.</w:t>
      </w:r>
    </w:p>
    <w:p w14:paraId="15E5F324" w14:textId="77777777" w:rsidR="007D5709" w:rsidRPr="007D5709" w:rsidRDefault="007D5709" w:rsidP="14FA9471">
      <w:pPr>
        <w:pStyle w:val="ListParagraph"/>
        <w:rPr>
          <w:color w:val="262626" w:themeColor="text1" w:themeTint="D9"/>
          <w:sz w:val="28"/>
          <w:szCs w:val="28"/>
        </w:rPr>
      </w:pPr>
    </w:p>
    <w:p w14:paraId="09578C71" w14:textId="77777777" w:rsidR="00247E3B" w:rsidRPr="0024589D" w:rsidRDefault="00247E3B" w:rsidP="14FA9471">
      <w:pPr>
        <w:pStyle w:val="ListParagraph"/>
        <w:numPr>
          <w:ilvl w:val="0"/>
          <w:numId w:val="2"/>
        </w:numPr>
        <w:rPr>
          <w:color w:val="262626" w:themeColor="text1" w:themeTint="D9"/>
          <w:sz w:val="28"/>
          <w:szCs w:val="28"/>
        </w:rPr>
      </w:pPr>
      <w:r w:rsidRPr="14FA9471">
        <w:rPr>
          <w:color w:val="262626" w:themeColor="text1" w:themeTint="D9"/>
          <w:sz w:val="28"/>
          <w:szCs w:val="28"/>
        </w:rPr>
        <w:t>3.1</w:t>
      </w:r>
      <w:r w:rsidR="0024589D">
        <w:rPr>
          <w:rFonts w:cstheme="minorHAnsi"/>
          <w:sz w:val="28"/>
          <w:szCs w:val="28"/>
        </w:rPr>
        <w:tab/>
      </w:r>
      <w:r w:rsidRPr="14FA9471">
        <w:rPr>
          <w:color w:val="262626" w:themeColor="text1" w:themeTint="D9"/>
          <w:sz w:val="28"/>
          <w:szCs w:val="28"/>
        </w:rPr>
        <w:t>The hirer shall be liable for and shall indemnify Iwade @ the barn again</w:t>
      </w:r>
      <w:r w:rsidR="007D5709" w:rsidRPr="14FA9471">
        <w:rPr>
          <w:color w:val="262626" w:themeColor="text1" w:themeTint="D9"/>
          <w:sz w:val="28"/>
          <w:szCs w:val="28"/>
        </w:rPr>
        <w:t>st</w:t>
      </w:r>
      <w:r w:rsidRPr="14FA9471">
        <w:rPr>
          <w:color w:val="262626" w:themeColor="text1" w:themeTint="D9"/>
          <w:sz w:val="28"/>
          <w:szCs w:val="28"/>
        </w:rPr>
        <w:t xml:space="preserve"> all actions, proceedings, claims, damages, charges, costs, expenses whatsoever brought or made against Iwade @ the barn  in respect of any damage, theft or loss of property, goods, articles or things placed, deposited, brought into or left upon the premises or other part of the building of which the premises forms a part either by the hirer for his use or by any other person using the premises by reason of his/her hire unless due to the negligence of Iwade@ the barn, their servants or agents. </w:t>
      </w:r>
    </w:p>
    <w:p w14:paraId="76065DDC" w14:textId="77777777" w:rsidR="00247E3B" w:rsidRPr="0024589D" w:rsidRDefault="00247E3B" w:rsidP="14FA9471">
      <w:pPr>
        <w:ind w:left="720"/>
        <w:rPr>
          <w:color w:val="262626" w:themeColor="text1" w:themeTint="D9"/>
          <w:sz w:val="28"/>
          <w:szCs w:val="28"/>
        </w:rPr>
      </w:pPr>
      <w:r w:rsidRPr="14FA9471">
        <w:rPr>
          <w:color w:val="262626" w:themeColor="text1" w:themeTint="D9"/>
          <w:sz w:val="28"/>
          <w:szCs w:val="28"/>
        </w:rPr>
        <w:t xml:space="preserve">3.2 </w:t>
      </w:r>
      <w:r w:rsidR="0024589D">
        <w:rPr>
          <w:rFonts w:cstheme="minorHAnsi"/>
          <w:sz w:val="28"/>
          <w:szCs w:val="28"/>
        </w:rPr>
        <w:tab/>
      </w:r>
      <w:r w:rsidRPr="14FA9471">
        <w:rPr>
          <w:color w:val="262626" w:themeColor="text1" w:themeTint="D9"/>
          <w:sz w:val="28"/>
          <w:szCs w:val="28"/>
        </w:rPr>
        <w:t xml:space="preserve">Iwade @ the barn shall not be liable for any loss due to any industrial action, breakdown of machinery, failure of supply of electricity, leakage of water, fire, Government restrictions or any other circumstances beyond its reasonable control, which may cause the premises or any part thereof to be temporarily closed or the hiring to be interrupted or cancelled, nor for any failure of the hirer to gain access to </w:t>
      </w:r>
      <w:r w:rsidRPr="14FA9471">
        <w:rPr>
          <w:color w:val="262626" w:themeColor="text1" w:themeTint="D9"/>
          <w:sz w:val="28"/>
          <w:szCs w:val="28"/>
        </w:rPr>
        <w:lastRenderedPageBreak/>
        <w:t xml:space="preserve">the premises unless due to negligence of Iwade @ the barn, their servants or agents. </w:t>
      </w:r>
    </w:p>
    <w:p w14:paraId="6A6ECC03" w14:textId="77777777" w:rsidR="00247E3B" w:rsidRDefault="14FA9471" w:rsidP="14FA9471">
      <w:pPr>
        <w:pStyle w:val="ListParagraph"/>
        <w:numPr>
          <w:ilvl w:val="0"/>
          <w:numId w:val="2"/>
        </w:numPr>
        <w:rPr>
          <w:color w:val="262626" w:themeColor="text1" w:themeTint="D9"/>
          <w:sz w:val="28"/>
          <w:szCs w:val="28"/>
        </w:rPr>
      </w:pPr>
      <w:r w:rsidRPr="14FA9471">
        <w:rPr>
          <w:color w:val="262626" w:themeColor="text1" w:themeTint="D9"/>
          <w:sz w:val="28"/>
          <w:szCs w:val="28"/>
        </w:rPr>
        <w:t>The Authorised Officer or other employees of Iwade @ the barn can refuse the right of entry at any time during the hire period</w:t>
      </w:r>
    </w:p>
    <w:p w14:paraId="2D65DDD4" w14:textId="77777777" w:rsidR="0024589D" w:rsidRPr="0024589D" w:rsidRDefault="0024589D" w:rsidP="14FA9471">
      <w:pPr>
        <w:pStyle w:val="ListParagraph"/>
        <w:rPr>
          <w:color w:val="262626" w:themeColor="text1" w:themeTint="D9"/>
          <w:sz w:val="28"/>
          <w:szCs w:val="28"/>
        </w:rPr>
      </w:pPr>
    </w:p>
    <w:p w14:paraId="32185E1F" w14:textId="77777777" w:rsidR="007D5709" w:rsidRDefault="00247E3B" w:rsidP="14FA9471">
      <w:pPr>
        <w:pStyle w:val="ListParagraph"/>
        <w:numPr>
          <w:ilvl w:val="0"/>
          <w:numId w:val="2"/>
        </w:numPr>
        <w:rPr>
          <w:color w:val="262626" w:themeColor="text1" w:themeTint="D9"/>
          <w:sz w:val="28"/>
          <w:szCs w:val="28"/>
        </w:rPr>
      </w:pPr>
      <w:r w:rsidRPr="14FA9471">
        <w:rPr>
          <w:color w:val="262626" w:themeColor="text1" w:themeTint="D9"/>
          <w:sz w:val="28"/>
          <w:szCs w:val="28"/>
        </w:rPr>
        <w:t>The hirer, employees, agents and contractors shall, during the period of hire and during such other times as they, or any of them shall be in the premises for the purpose of the hiring comply with all requirements of the Authorised Officer.</w:t>
      </w:r>
      <w:r w:rsidR="007D5709">
        <w:rPr>
          <w:rFonts w:cstheme="minorHAnsi"/>
          <w:sz w:val="28"/>
          <w:szCs w:val="28"/>
        </w:rPr>
        <w:tab/>
      </w:r>
    </w:p>
    <w:p w14:paraId="6EF115CD" w14:textId="77777777" w:rsidR="007D5709" w:rsidRPr="007D5709" w:rsidRDefault="007D5709" w:rsidP="14FA9471">
      <w:pPr>
        <w:pStyle w:val="ListParagraph"/>
        <w:rPr>
          <w:color w:val="262626" w:themeColor="text1" w:themeTint="D9"/>
          <w:sz w:val="28"/>
          <w:szCs w:val="28"/>
        </w:rPr>
      </w:pPr>
    </w:p>
    <w:p w14:paraId="1A810F98" w14:textId="77777777" w:rsidR="007D5709" w:rsidRPr="007D5709" w:rsidRDefault="007D5709" w:rsidP="14FA9471">
      <w:pPr>
        <w:pStyle w:val="ListParagraph"/>
        <w:rPr>
          <w:color w:val="262626" w:themeColor="text1" w:themeTint="D9"/>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21A3A0CC" w14:textId="77777777" w:rsidR="00247E3B" w:rsidRPr="0024589D" w:rsidRDefault="00263AB5" w:rsidP="14FA9471">
      <w:pPr>
        <w:pStyle w:val="ListParagraph"/>
        <w:numPr>
          <w:ilvl w:val="0"/>
          <w:numId w:val="2"/>
        </w:numPr>
        <w:rPr>
          <w:color w:val="262626" w:themeColor="text1" w:themeTint="D9"/>
          <w:sz w:val="28"/>
          <w:szCs w:val="28"/>
        </w:rPr>
      </w:pPr>
      <w:r w:rsidRPr="14FA9471">
        <w:rPr>
          <w:color w:val="262626" w:themeColor="text1" w:themeTint="D9"/>
          <w:sz w:val="28"/>
          <w:szCs w:val="28"/>
        </w:rPr>
        <w:t>6</w:t>
      </w:r>
      <w:r w:rsidR="00247E3B" w:rsidRPr="14FA9471">
        <w:rPr>
          <w:color w:val="262626" w:themeColor="text1" w:themeTint="D9"/>
          <w:sz w:val="28"/>
          <w:szCs w:val="28"/>
        </w:rPr>
        <w:t xml:space="preserve">.1 </w:t>
      </w:r>
      <w:r w:rsidR="0024589D">
        <w:rPr>
          <w:rFonts w:cstheme="minorHAnsi"/>
          <w:sz w:val="28"/>
          <w:szCs w:val="28"/>
        </w:rPr>
        <w:tab/>
      </w:r>
      <w:r w:rsidR="00247E3B" w:rsidRPr="14FA9471">
        <w:rPr>
          <w:color w:val="262626" w:themeColor="text1" w:themeTint="D9"/>
          <w:sz w:val="28"/>
          <w:szCs w:val="28"/>
        </w:rPr>
        <w:t xml:space="preserve">The hirer shall, during the period of hire be responsible for: </w:t>
      </w:r>
    </w:p>
    <w:p w14:paraId="05F349E8" w14:textId="77777777" w:rsidR="00247E3B" w:rsidRPr="0024589D" w:rsidRDefault="14FA9471" w:rsidP="14FA9471">
      <w:pPr>
        <w:pStyle w:val="ListParagraph"/>
        <w:numPr>
          <w:ilvl w:val="1"/>
          <w:numId w:val="2"/>
        </w:numPr>
        <w:rPr>
          <w:color w:val="262626" w:themeColor="text1" w:themeTint="D9"/>
          <w:sz w:val="28"/>
          <w:szCs w:val="28"/>
        </w:rPr>
      </w:pPr>
      <w:r w:rsidRPr="14FA9471">
        <w:rPr>
          <w:color w:val="262626" w:themeColor="text1" w:themeTint="D9"/>
          <w:sz w:val="28"/>
          <w:szCs w:val="28"/>
        </w:rPr>
        <w:t xml:space="preserve">the efficient supervision of the premises, including the orderly and safe admission and departure of persons to and from the premises and assisting the Authorised Officer in the orderly and safe clearance of the premises in case of emergency. </w:t>
      </w:r>
    </w:p>
    <w:p w14:paraId="51611837" w14:textId="77777777" w:rsidR="00247E3B" w:rsidRPr="0024589D" w:rsidRDefault="14FA9471" w:rsidP="14FA9471">
      <w:pPr>
        <w:pStyle w:val="ListParagraph"/>
        <w:numPr>
          <w:ilvl w:val="1"/>
          <w:numId w:val="2"/>
        </w:numPr>
        <w:rPr>
          <w:color w:val="262626" w:themeColor="text1" w:themeTint="D9"/>
          <w:sz w:val="28"/>
          <w:szCs w:val="28"/>
        </w:rPr>
      </w:pPr>
      <w:r w:rsidRPr="14FA9471">
        <w:rPr>
          <w:color w:val="262626" w:themeColor="text1" w:themeTint="D9"/>
          <w:sz w:val="28"/>
          <w:szCs w:val="28"/>
        </w:rPr>
        <w:t>Keeping the premises safe and ensuring good order and decency is maintained.</w:t>
      </w:r>
    </w:p>
    <w:p w14:paraId="0DE0405F" w14:textId="77777777" w:rsidR="00247E3B" w:rsidRDefault="14FA9471" w:rsidP="14FA9471">
      <w:pPr>
        <w:pStyle w:val="ListParagraph"/>
        <w:numPr>
          <w:ilvl w:val="1"/>
          <w:numId w:val="2"/>
        </w:numPr>
        <w:rPr>
          <w:color w:val="262626" w:themeColor="text1" w:themeTint="D9"/>
          <w:sz w:val="28"/>
          <w:szCs w:val="28"/>
        </w:rPr>
      </w:pPr>
      <w:r w:rsidRPr="14FA9471">
        <w:rPr>
          <w:color w:val="262626" w:themeColor="text1" w:themeTint="D9"/>
          <w:sz w:val="28"/>
          <w:szCs w:val="28"/>
        </w:rPr>
        <w:t>Keeping the conditions imposed from time to time by the Fire Officer and ensuring that all doors giving exit from the premises shall be kept unlocked and unobstructed, and immediately available for exit during the whole time the premises are in use and no obstruction shall be place or allowed to remain in any corridor giving access to the premises.</w:t>
      </w:r>
    </w:p>
    <w:p w14:paraId="7B24AEE2" w14:textId="77777777" w:rsidR="0024589D" w:rsidRPr="0024589D" w:rsidRDefault="0024589D" w:rsidP="14FA9471">
      <w:pPr>
        <w:pStyle w:val="ListParagraph"/>
        <w:ind w:left="1440"/>
        <w:rPr>
          <w:color w:val="262626" w:themeColor="text1" w:themeTint="D9"/>
          <w:sz w:val="28"/>
          <w:szCs w:val="28"/>
        </w:rPr>
      </w:pPr>
    </w:p>
    <w:p w14:paraId="237982D0" w14:textId="77777777" w:rsidR="00247E3B" w:rsidRDefault="00263AB5" w:rsidP="14FA9471">
      <w:pPr>
        <w:pStyle w:val="ListParagraph"/>
        <w:ind w:left="1440" w:hanging="720"/>
        <w:rPr>
          <w:color w:val="262626" w:themeColor="text1" w:themeTint="D9"/>
          <w:sz w:val="28"/>
          <w:szCs w:val="28"/>
        </w:rPr>
      </w:pPr>
      <w:r w:rsidRPr="14FA9471">
        <w:rPr>
          <w:color w:val="262626" w:themeColor="text1" w:themeTint="D9"/>
          <w:sz w:val="28"/>
          <w:szCs w:val="28"/>
        </w:rPr>
        <w:t>6</w:t>
      </w:r>
      <w:r w:rsidR="00247E3B" w:rsidRPr="14FA9471">
        <w:rPr>
          <w:color w:val="262626" w:themeColor="text1" w:themeTint="D9"/>
          <w:sz w:val="28"/>
          <w:szCs w:val="28"/>
        </w:rPr>
        <w:t xml:space="preserve">.2 </w:t>
      </w:r>
      <w:r w:rsidR="0024589D">
        <w:rPr>
          <w:rFonts w:cstheme="minorHAnsi"/>
          <w:sz w:val="28"/>
          <w:szCs w:val="28"/>
        </w:rPr>
        <w:tab/>
      </w:r>
      <w:r w:rsidR="00247E3B" w:rsidRPr="14FA9471">
        <w:rPr>
          <w:color w:val="262626" w:themeColor="text1" w:themeTint="D9"/>
          <w:sz w:val="28"/>
          <w:szCs w:val="28"/>
        </w:rPr>
        <w:t xml:space="preserve">If you fail, in the opinion of the Authorised Officer, to comply with clause </w:t>
      </w:r>
      <w:r w:rsidR="00063050" w:rsidRPr="14FA9471">
        <w:rPr>
          <w:color w:val="262626" w:themeColor="text1" w:themeTint="D9"/>
          <w:sz w:val="28"/>
          <w:szCs w:val="28"/>
        </w:rPr>
        <w:t>6</w:t>
      </w:r>
      <w:r w:rsidR="00247E3B" w:rsidRPr="14FA9471">
        <w:rPr>
          <w:color w:val="262626" w:themeColor="text1" w:themeTint="D9"/>
          <w:sz w:val="28"/>
          <w:szCs w:val="28"/>
        </w:rPr>
        <w:t>.1 he/she shall be permitted to suspend or terminate the function for which the immediate clearance of the premises may be required.  Iwade @ the barn will not be liable for any damages arising from the termination or suspension unless arising directly from Iwade @ the barn’s negligence.</w:t>
      </w:r>
    </w:p>
    <w:p w14:paraId="3DC45BAA" w14:textId="77777777" w:rsidR="0024589D" w:rsidRPr="0024589D" w:rsidRDefault="0024589D" w:rsidP="14FA9471">
      <w:pPr>
        <w:pStyle w:val="ListParagraph"/>
        <w:ind w:left="1080" w:hanging="360"/>
        <w:rPr>
          <w:color w:val="262626" w:themeColor="text1" w:themeTint="D9"/>
          <w:sz w:val="28"/>
          <w:szCs w:val="28"/>
        </w:rPr>
      </w:pPr>
    </w:p>
    <w:p w14:paraId="2B3B5A03" w14:textId="77777777" w:rsidR="00247E3B" w:rsidRDefault="14FA9471" w:rsidP="14FA9471">
      <w:pPr>
        <w:pStyle w:val="ListParagraph"/>
        <w:numPr>
          <w:ilvl w:val="0"/>
          <w:numId w:val="2"/>
        </w:numPr>
        <w:rPr>
          <w:color w:val="262626" w:themeColor="text1" w:themeTint="D9"/>
          <w:sz w:val="28"/>
          <w:szCs w:val="28"/>
        </w:rPr>
      </w:pPr>
      <w:r w:rsidRPr="14FA9471">
        <w:rPr>
          <w:color w:val="262626" w:themeColor="text1" w:themeTint="D9"/>
          <w:sz w:val="28"/>
          <w:szCs w:val="28"/>
        </w:rPr>
        <w:lastRenderedPageBreak/>
        <w:t>No animal, other than an assistance dog, may be brought on to the premises or into the building without the prior consent of the Authorised Officer.</w:t>
      </w:r>
    </w:p>
    <w:p w14:paraId="2FD71ADC" w14:textId="77777777" w:rsidR="0024589D" w:rsidRPr="0024589D" w:rsidRDefault="0024589D" w:rsidP="14FA9471">
      <w:pPr>
        <w:pStyle w:val="ListParagraph"/>
        <w:rPr>
          <w:color w:val="262626" w:themeColor="text1" w:themeTint="D9"/>
          <w:sz w:val="28"/>
          <w:szCs w:val="28"/>
        </w:rPr>
      </w:pPr>
    </w:p>
    <w:p w14:paraId="06ADB89E" w14:textId="24C7A337" w:rsidR="14FA9471" w:rsidRDefault="14FA9471" w:rsidP="14FA9471">
      <w:pPr>
        <w:pStyle w:val="ListParagraph"/>
        <w:numPr>
          <w:ilvl w:val="0"/>
          <w:numId w:val="2"/>
        </w:numPr>
        <w:spacing w:after="0"/>
        <w:rPr>
          <w:color w:val="262626" w:themeColor="text1" w:themeTint="D9"/>
          <w:sz w:val="28"/>
          <w:szCs w:val="28"/>
        </w:rPr>
      </w:pPr>
      <w:r w:rsidRPr="14FA9471">
        <w:rPr>
          <w:rFonts w:eastAsiaTheme="minorEastAsia"/>
          <w:color w:val="262626" w:themeColor="text1" w:themeTint="D9"/>
          <w:sz w:val="28"/>
          <w:szCs w:val="28"/>
        </w:rPr>
        <w:t xml:space="preserve">The hirer and his servants, agents, contractors and others allowed on the premises by reason of its hire shall only occupy the barn for the hire period agreed, which must include time required for set up and tidying away. </w:t>
      </w:r>
      <w:r>
        <w:br/>
      </w:r>
      <w:r w:rsidRPr="14FA9471">
        <w:rPr>
          <w:rFonts w:eastAsiaTheme="minorEastAsia"/>
          <w:color w:val="262626" w:themeColor="text1" w:themeTint="D9"/>
          <w:sz w:val="28"/>
          <w:szCs w:val="28"/>
        </w:rPr>
        <w:t>The agreed times must be strictly adhered to so as not to overlap other bookings.</w:t>
      </w:r>
    </w:p>
    <w:p w14:paraId="601FBA95" w14:textId="77777777" w:rsidR="0024589D" w:rsidRPr="0024589D" w:rsidRDefault="0024589D" w:rsidP="14FA9471">
      <w:pPr>
        <w:pStyle w:val="ListParagraph"/>
        <w:rPr>
          <w:color w:val="262626" w:themeColor="text1" w:themeTint="D9"/>
          <w:sz w:val="28"/>
          <w:szCs w:val="28"/>
        </w:rPr>
      </w:pPr>
    </w:p>
    <w:p w14:paraId="12167F89" w14:textId="77777777" w:rsidR="00B13B5E" w:rsidRPr="00B13B5E" w:rsidRDefault="00247E3B" w:rsidP="14FA9471">
      <w:pPr>
        <w:pStyle w:val="ListParagraph"/>
        <w:numPr>
          <w:ilvl w:val="0"/>
          <w:numId w:val="2"/>
        </w:numPr>
        <w:rPr>
          <w:color w:val="262626" w:themeColor="text1" w:themeTint="D9"/>
          <w:sz w:val="28"/>
          <w:szCs w:val="28"/>
        </w:rPr>
      </w:pPr>
      <w:r w:rsidRPr="14FA9471">
        <w:rPr>
          <w:color w:val="262626" w:themeColor="text1" w:themeTint="D9"/>
          <w:sz w:val="28"/>
          <w:szCs w:val="28"/>
        </w:rPr>
        <w:t>No alterations or additions to the premises, the fixtures, fittings, scenery and/or equipment or the decorations at the premises shall be carried out.</w:t>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r w:rsidR="00B13B5E">
        <w:rPr>
          <w:rFonts w:cstheme="minorHAnsi"/>
          <w:sz w:val="28"/>
          <w:szCs w:val="28"/>
        </w:rPr>
        <w:tab/>
      </w:r>
    </w:p>
    <w:p w14:paraId="535F5CC6" w14:textId="5F6B4FC5" w:rsidR="006741C8" w:rsidRDefault="14FA9471" w:rsidP="006741C8">
      <w:pPr>
        <w:pStyle w:val="ListParagraph"/>
        <w:numPr>
          <w:ilvl w:val="0"/>
          <w:numId w:val="2"/>
        </w:numPr>
        <w:rPr>
          <w:color w:val="262626" w:themeColor="text1" w:themeTint="D9"/>
          <w:sz w:val="28"/>
          <w:szCs w:val="28"/>
        </w:rPr>
      </w:pPr>
      <w:r w:rsidRPr="14FA9471">
        <w:rPr>
          <w:color w:val="262626" w:themeColor="text1" w:themeTint="D9"/>
          <w:sz w:val="28"/>
          <w:szCs w:val="28"/>
        </w:rPr>
        <w:t>No nails, or fixing or any kind shall be driven or put into any wall, floor, partition, pillar, ceiling, fitting or furniture of any kind.</w:t>
      </w:r>
    </w:p>
    <w:p w14:paraId="32E02C08" w14:textId="77777777" w:rsidR="006741C8" w:rsidRDefault="006741C8" w:rsidP="006741C8">
      <w:pPr>
        <w:pStyle w:val="ListParagraph"/>
        <w:rPr>
          <w:color w:val="262626" w:themeColor="text1" w:themeTint="D9"/>
          <w:sz w:val="28"/>
          <w:szCs w:val="28"/>
        </w:rPr>
      </w:pPr>
    </w:p>
    <w:p w14:paraId="02F3BE8F" w14:textId="0C76FB10" w:rsidR="0024589D" w:rsidRPr="006741C8" w:rsidRDefault="14FA9471" w:rsidP="006741C8">
      <w:pPr>
        <w:pStyle w:val="ListParagraph"/>
        <w:numPr>
          <w:ilvl w:val="0"/>
          <w:numId w:val="2"/>
        </w:numPr>
        <w:rPr>
          <w:color w:val="262626" w:themeColor="text1" w:themeTint="D9"/>
          <w:sz w:val="28"/>
          <w:szCs w:val="28"/>
        </w:rPr>
      </w:pPr>
      <w:r w:rsidRPr="006741C8">
        <w:rPr>
          <w:color w:val="262626" w:themeColor="text1" w:themeTint="D9"/>
          <w:sz w:val="28"/>
          <w:szCs w:val="28"/>
        </w:rPr>
        <w:t>The use of any equipment provided by Iwade @ the barn is at the risk of the hirer and Iwade@ the barn will accept no liability or responsibility for it unless any damage to it is due solely to the negligence of Iwade @ the barn or its employees.</w:t>
      </w:r>
    </w:p>
    <w:p w14:paraId="2547E77C" w14:textId="77777777" w:rsidR="0024589D" w:rsidRPr="0024589D" w:rsidRDefault="0024589D" w:rsidP="14FA9471">
      <w:pPr>
        <w:pStyle w:val="ListParagraph"/>
        <w:rPr>
          <w:color w:val="262626" w:themeColor="text1" w:themeTint="D9"/>
          <w:sz w:val="28"/>
          <w:szCs w:val="28"/>
        </w:rPr>
      </w:pPr>
    </w:p>
    <w:p w14:paraId="78B516B2" w14:textId="77777777" w:rsidR="00247E3B" w:rsidRDefault="14FA9471" w:rsidP="14FA9471">
      <w:pPr>
        <w:pStyle w:val="ListParagraph"/>
        <w:numPr>
          <w:ilvl w:val="0"/>
          <w:numId w:val="2"/>
        </w:numPr>
        <w:rPr>
          <w:color w:val="262626" w:themeColor="text1" w:themeTint="D9"/>
          <w:sz w:val="28"/>
          <w:szCs w:val="28"/>
        </w:rPr>
      </w:pPr>
      <w:r w:rsidRPr="14FA9471">
        <w:rPr>
          <w:color w:val="262626" w:themeColor="text1" w:themeTint="D9"/>
          <w:sz w:val="28"/>
          <w:szCs w:val="28"/>
        </w:rPr>
        <w:t>The hirer shall be wholly liable and responsible for any loss or damage to the premises or any part of it or its fixtures or fittings or to any of Iwade @ the barn’s equipment used by him/her or by persons permitted on the premises by reason of his/her hire.</w:t>
      </w:r>
    </w:p>
    <w:p w14:paraId="7A1A7CA3" w14:textId="77777777" w:rsidR="0024589D" w:rsidRPr="0024589D" w:rsidRDefault="0024589D" w:rsidP="14FA9471">
      <w:pPr>
        <w:pStyle w:val="ListParagraph"/>
        <w:rPr>
          <w:color w:val="262626" w:themeColor="text1" w:themeTint="D9"/>
          <w:sz w:val="28"/>
          <w:szCs w:val="28"/>
        </w:rPr>
      </w:pPr>
    </w:p>
    <w:p w14:paraId="60F37319" w14:textId="77777777" w:rsidR="0024589D" w:rsidRDefault="14FA9471" w:rsidP="14FA9471">
      <w:pPr>
        <w:pStyle w:val="ListParagraph"/>
        <w:numPr>
          <w:ilvl w:val="0"/>
          <w:numId w:val="2"/>
        </w:numPr>
        <w:rPr>
          <w:color w:val="262626" w:themeColor="text1" w:themeTint="D9"/>
          <w:sz w:val="28"/>
          <w:szCs w:val="28"/>
        </w:rPr>
      </w:pPr>
      <w:r w:rsidRPr="14FA9471">
        <w:rPr>
          <w:color w:val="262626" w:themeColor="text1" w:themeTint="D9"/>
          <w:sz w:val="28"/>
          <w:szCs w:val="28"/>
        </w:rPr>
        <w:t>No furniture or fittings or equipment shall be moved or removed by the hirer, unless prearranged with Iwade @ the barn.</w:t>
      </w:r>
    </w:p>
    <w:p w14:paraId="247A263D" w14:textId="77777777" w:rsidR="0024589D" w:rsidRPr="0024589D" w:rsidRDefault="0024589D" w:rsidP="14FA9471">
      <w:pPr>
        <w:pStyle w:val="ListParagraph"/>
        <w:rPr>
          <w:color w:val="262626" w:themeColor="text1" w:themeTint="D9"/>
          <w:sz w:val="28"/>
          <w:szCs w:val="28"/>
        </w:rPr>
      </w:pPr>
    </w:p>
    <w:p w14:paraId="2EDA13DB" w14:textId="4B9C7267" w:rsidR="00247E3B" w:rsidRDefault="14FA9471" w:rsidP="14FA9471">
      <w:pPr>
        <w:pStyle w:val="ListParagraph"/>
        <w:numPr>
          <w:ilvl w:val="0"/>
          <w:numId w:val="2"/>
        </w:numPr>
        <w:rPr>
          <w:color w:val="262626" w:themeColor="text1" w:themeTint="D9"/>
          <w:sz w:val="28"/>
          <w:szCs w:val="28"/>
        </w:rPr>
      </w:pPr>
      <w:r w:rsidRPr="14FA9471">
        <w:rPr>
          <w:color w:val="262626" w:themeColor="text1" w:themeTint="D9"/>
          <w:sz w:val="28"/>
          <w:szCs w:val="28"/>
        </w:rPr>
        <w:t>No bills, placards, posters or notices of any description shall be posted on or against any part of the exterior of the premises or inside the premises.</w:t>
      </w:r>
    </w:p>
    <w:p w14:paraId="3400D170" w14:textId="77777777" w:rsidR="0024589D" w:rsidRPr="0024589D" w:rsidRDefault="0024589D" w:rsidP="14FA9471">
      <w:pPr>
        <w:pStyle w:val="ListParagraph"/>
        <w:rPr>
          <w:color w:val="262626" w:themeColor="text1" w:themeTint="D9"/>
          <w:sz w:val="28"/>
          <w:szCs w:val="28"/>
        </w:rPr>
      </w:pPr>
    </w:p>
    <w:p w14:paraId="64276F8D" w14:textId="77777777" w:rsidR="007D5709" w:rsidRPr="00263AB5" w:rsidRDefault="14FA9471" w:rsidP="14FA9471">
      <w:pPr>
        <w:ind w:left="714" w:hanging="357"/>
        <w:rPr>
          <w:color w:val="262626" w:themeColor="text1" w:themeTint="D9"/>
          <w:sz w:val="28"/>
          <w:szCs w:val="28"/>
        </w:rPr>
      </w:pPr>
      <w:r w:rsidRPr="14FA9471">
        <w:rPr>
          <w:color w:val="262626" w:themeColor="text1" w:themeTint="D9"/>
          <w:sz w:val="28"/>
          <w:szCs w:val="28"/>
        </w:rPr>
        <w:lastRenderedPageBreak/>
        <w:t>15. The hirer shall not bring or permit to be brought onto the premises any weapons, explosives, inflammable material, fireworks or other pyrotechnics.  No use of any naked flames in any part of the premises, except birthday candles.</w:t>
      </w:r>
    </w:p>
    <w:p w14:paraId="1AAB4094" w14:textId="77777777" w:rsidR="009A01B3" w:rsidRPr="00926176" w:rsidRDefault="14FA9471" w:rsidP="14FA9471">
      <w:pPr>
        <w:pStyle w:val="ListParagraph"/>
        <w:numPr>
          <w:ilvl w:val="0"/>
          <w:numId w:val="4"/>
        </w:numPr>
        <w:rPr>
          <w:color w:val="262626" w:themeColor="text1" w:themeTint="D9"/>
          <w:sz w:val="28"/>
          <w:szCs w:val="28"/>
        </w:rPr>
      </w:pPr>
      <w:r w:rsidRPr="14FA9471">
        <w:rPr>
          <w:color w:val="262626" w:themeColor="text1" w:themeTint="D9"/>
          <w:sz w:val="28"/>
          <w:szCs w:val="28"/>
        </w:rPr>
        <w:t>The hirer shall not bring or permit to be brought onto the premises any electrical appliance or additional lighting effect without the prior written consent of the Authorised Officer, who may as a condition of his/her consent require that before any such electrical appliance and/or additional lighting effect is used it shall be inspected and approved by a competent electrical engineer nominated by Iwade @ the barn.  Electrical devices are required to be maintained in a safe condition for use and inspected as regularly as appropriate.</w:t>
      </w:r>
    </w:p>
    <w:p w14:paraId="7CAAB278" w14:textId="77777777" w:rsidR="0024589D" w:rsidRDefault="0024589D" w:rsidP="14FA9471">
      <w:pPr>
        <w:pStyle w:val="ListParagraph"/>
        <w:tabs>
          <w:tab w:val="left" w:pos="3882"/>
        </w:tabs>
        <w:rPr>
          <w:color w:val="262626" w:themeColor="text1" w:themeTint="D9"/>
          <w:sz w:val="28"/>
          <w:szCs w:val="28"/>
        </w:rPr>
      </w:pPr>
    </w:p>
    <w:p w14:paraId="7A3366B0" w14:textId="77777777" w:rsidR="00063050" w:rsidRDefault="00063050" w:rsidP="14FA9471">
      <w:pPr>
        <w:pStyle w:val="ListParagraph"/>
        <w:tabs>
          <w:tab w:val="left" w:pos="3882"/>
        </w:tabs>
        <w:rPr>
          <w:color w:val="262626" w:themeColor="text1" w:themeTint="D9"/>
          <w:sz w:val="28"/>
          <w:szCs w:val="28"/>
        </w:rPr>
      </w:pPr>
    </w:p>
    <w:p w14:paraId="19CFADC4" w14:textId="77777777" w:rsidR="00063050" w:rsidRPr="00B13B5E" w:rsidRDefault="00063050" w:rsidP="14FA9471">
      <w:pPr>
        <w:pStyle w:val="ListParagraph"/>
        <w:tabs>
          <w:tab w:val="left" w:pos="3882"/>
        </w:tabs>
        <w:rPr>
          <w:color w:val="262626" w:themeColor="text1" w:themeTint="D9"/>
          <w:sz w:val="28"/>
          <w:szCs w:val="28"/>
        </w:rPr>
      </w:pPr>
    </w:p>
    <w:p w14:paraId="3FF13EA1" w14:textId="77777777" w:rsidR="0024589D" w:rsidRPr="00063050" w:rsidRDefault="14FA9471" w:rsidP="14FA9471">
      <w:pPr>
        <w:ind w:left="360"/>
        <w:rPr>
          <w:color w:val="262626" w:themeColor="text1" w:themeTint="D9"/>
          <w:sz w:val="28"/>
          <w:szCs w:val="28"/>
        </w:rPr>
      </w:pPr>
      <w:r w:rsidRPr="14FA9471">
        <w:rPr>
          <w:color w:val="262626" w:themeColor="text1" w:themeTint="D9"/>
          <w:sz w:val="28"/>
          <w:szCs w:val="28"/>
        </w:rPr>
        <w:t>17.The hirer shall not be entitled to grant sound, television broadcasting or filming rights without the prior written consent of the Authorised Officer.</w:t>
      </w:r>
    </w:p>
    <w:p w14:paraId="5F3DAFDC" w14:textId="77777777" w:rsidR="00917C2D" w:rsidRPr="00926176" w:rsidRDefault="14FA9471" w:rsidP="14FA9471">
      <w:pPr>
        <w:pStyle w:val="ListParagraph"/>
        <w:numPr>
          <w:ilvl w:val="0"/>
          <w:numId w:val="5"/>
        </w:numPr>
        <w:rPr>
          <w:color w:val="262626" w:themeColor="text1" w:themeTint="D9"/>
          <w:sz w:val="28"/>
          <w:szCs w:val="28"/>
        </w:rPr>
      </w:pPr>
      <w:r w:rsidRPr="14FA9471">
        <w:rPr>
          <w:color w:val="262626" w:themeColor="text1" w:themeTint="D9"/>
          <w:sz w:val="28"/>
          <w:szCs w:val="28"/>
        </w:rPr>
        <w:t>Iwade @ the barn will, at their own expense, provide for the normal heating and normal lighting of the premises (but not further or otherwise), but shall not be responsible for any failure thereof or defect to the heating and/or lighting or loss or damage resulting therefrom unless due solely to their negligence or the negligence of their servants or agents.</w:t>
      </w:r>
    </w:p>
    <w:p w14:paraId="54056221" w14:textId="77777777" w:rsidR="0024589D" w:rsidRPr="0024589D" w:rsidRDefault="0024589D" w:rsidP="14FA9471">
      <w:pPr>
        <w:pStyle w:val="ListParagraph"/>
        <w:rPr>
          <w:color w:val="262626" w:themeColor="text1" w:themeTint="D9"/>
          <w:sz w:val="28"/>
          <w:szCs w:val="28"/>
        </w:rPr>
      </w:pPr>
    </w:p>
    <w:p w14:paraId="569E3547" w14:textId="77777777" w:rsidR="00917C2D" w:rsidRDefault="14FA9471" w:rsidP="14FA9471">
      <w:pPr>
        <w:pStyle w:val="ListParagraph"/>
        <w:numPr>
          <w:ilvl w:val="0"/>
          <w:numId w:val="5"/>
        </w:numPr>
        <w:rPr>
          <w:color w:val="262626" w:themeColor="text1" w:themeTint="D9"/>
          <w:sz w:val="28"/>
          <w:szCs w:val="28"/>
        </w:rPr>
      </w:pPr>
      <w:r w:rsidRPr="14FA9471">
        <w:rPr>
          <w:color w:val="262626" w:themeColor="text1" w:themeTint="D9"/>
          <w:sz w:val="28"/>
          <w:szCs w:val="28"/>
        </w:rPr>
        <w:t>All furniture, apparatus, appliances, equipment and other supplies brought or sent to the premises by or on behalf of the hirer shall be unloaded, placed in position and removed by the hirer at such time or times as the Authorised Officer may direct.</w:t>
      </w:r>
    </w:p>
    <w:p w14:paraId="1DEC30BC" w14:textId="77777777" w:rsidR="0024589D" w:rsidRPr="0024589D" w:rsidRDefault="0024589D" w:rsidP="14FA9471">
      <w:pPr>
        <w:pStyle w:val="ListParagraph"/>
        <w:rPr>
          <w:color w:val="262626" w:themeColor="text1" w:themeTint="D9"/>
          <w:sz w:val="28"/>
          <w:szCs w:val="28"/>
        </w:rPr>
      </w:pPr>
    </w:p>
    <w:p w14:paraId="1059750B" w14:textId="77777777" w:rsidR="0054624F" w:rsidRPr="007D5709" w:rsidRDefault="00917C2D" w:rsidP="14FA9471">
      <w:pPr>
        <w:pStyle w:val="ListParagraph"/>
        <w:numPr>
          <w:ilvl w:val="0"/>
          <w:numId w:val="5"/>
        </w:numPr>
        <w:rPr>
          <w:color w:val="262626" w:themeColor="text1" w:themeTint="D9"/>
          <w:sz w:val="28"/>
          <w:szCs w:val="28"/>
        </w:rPr>
      </w:pPr>
      <w:r w:rsidRPr="14FA9471">
        <w:rPr>
          <w:color w:val="262626" w:themeColor="text1" w:themeTint="D9"/>
          <w:sz w:val="28"/>
          <w:szCs w:val="28"/>
        </w:rPr>
        <w:t>The hirer shall not assign or sub-let any interest in the premises or any part of it and shall not use the premises for any other purpose than that set out in the contract.</w:t>
      </w:r>
      <w:r w:rsidR="0054624F" w:rsidRPr="14FA9471">
        <w:rPr>
          <w:color w:val="262626" w:themeColor="text1" w:themeTint="D9"/>
          <w:sz w:val="28"/>
          <w:szCs w:val="28"/>
        </w:rPr>
        <w:t xml:space="preserve">            </w:t>
      </w:r>
      <w:r w:rsidR="007D5709">
        <w:rPr>
          <w:rFonts w:cstheme="minorHAnsi"/>
          <w:sz w:val="28"/>
          <w:szCs w:val="28"/>
        </w:rPr>
        <w:tab/>
      </w:r>
      <w:r w:rsidR="007D5709">
        <w:rPr>
          <w:rFonts w:cstheme="minorHAnsi"/>
          <w:sz w:val="28"/>
          <w:szCs w:val="28"/>
        </w:rPr>
        <w:tab/>
      </w:r>
      <w:r w:rsidR="007D5709">
        <w:rPr>
          <w:rFonts w:cstheme="minorHAnsi"/>
          <w:sz w:val="28"/>
          <w:szCs w:val="28"/>
        </w:rPr>
        <w:tab/>
      </w:r>
      <w:r w:rsidR="007D5709">
        <w:rPr>
          <w:rFonts w:cstheme="minorHAnsi"/>
          <w:sz w:val="28"/>
          <w:szCs w:val="28"/>
        </w:rPr>
        <w:tab/>
      </w:r>
      <w:r w:rsidR="007D5709">
        <w:rPr>
          <w:rFonts w:cstheme="minorHAnsi"/>
          <w:sz w:val="28"/>
          <w:szCs w:val="28"/>
        </w:rPr>
        <w:tab/>
      </w:r>
      <w:r w:rsidR="007D5709">
        <w:rPr>
          <w:rFonts w:cstheme="minorHAnsi"/>
          <w:sz w:val="28"/>
          <w:szCs w:val="28"/>
        </w:rPr>
        <w:tab/>
      </w:r>
      <w:r w:rsidR="007D5709">
        <w:rPr>
          <w:rFonts w:cstheme="minorHAnsi"/>
          <w:sz w:val="28"/>
          <w:szCs w:val="28"/>
        </w:rPr>
        <w:tab/>
      </w:r>
      <w:r w:rsidR="007D5709">
        <w:rPr>
          <w:rFonts w:cstheme="minorHAnsi"/>
          <w:sz w:val="28"/>
          <w:szCs w:val="28"/>
        </w:rPr>
        <w:tab/>
      </w:r>
      <w:r w:rsidR="0054624F" w:rsidRPr="14FA9471">
        <w:rPr>
          <w:color w:val="262626" w:themeColor="text1" w:themeTint="D9"/>
          <w:sz w:val="28"/>
          <w:szCs w:val="28"/>
        </w:rPr>
        <w:t xml:space="preserve">                                                                                                      </w:t>
      </w:r>
    </w:p>
    <w:p w14:paraId="1BE49CBC" w14:textId="210A1625" w:rsidR="0054624F" w:rsidRPr="007D5709" w:rsidRDefault="14FA9471" w:rsidP="14FA9471">
      <w:pPr>
        <w:pStyle w:val="ListParagraph"/>
        <w:numPr>
          <w:ilvl w:val="0"/>
          <w:numId w:val="5"/>
        </w:numPr>
        <w:rPr>
          <w:color w:val="262626" w:themeColor="text1" w:themeTint="D9"/>
          <w:sz w:val="28"/>
          <w:szCs w:val="28"/>
        </w:rPr>
      </w:pPr>
      <w:r w:rsidRPr="14FA9471">
        <w:rPr>
          <w:color w:val="262626" w:themeColor="text1" w:themeTint="D9"/>
          <w:sz w:val="28"/>
          <w:szCs w:val="28"/>
        </w:rPr>
        <w:lastRenderedPageBreak/>
        <w:t>The hirer shall observe and comply with these terms and conditions, restrictions and requirements of any Act of Parliament, Statutory Instrument, Regulations or Licence under which the premises or any part therefore may be used, and shall not do or permit to be done, or permitted in or about the premises any act or thing whereby such Act of Parliament, Statutory Instrument, Regulations or Licence may be liable to be suspended or forfeited or the renewal or transfer thereof refused or endangered and shall indemnify Iwade @ the barn and any person in whose name any Licence may be held on their behalf against any loss of revenue, benefits, damages, costs and expenses that may be incurred by then or him/her owing to the breach, non-observance or non-performance of any such terms and conditions and restrictions and requirements aforesaid.</w:t>
      </w:r>
    </w:p>
    <w:p w14:paraId="6D47A37D" w14:textId="199B952A" w:rsidR="00917C2D" w:rsidRPr="0024589D" w:rsidRDefault="14FA9471" w:rsidP="14FA9471">
      <w:pPr>
        <w:rPr>
          <w:b/>
          <w:bCs/>
          <w:color w:val="262626" w:themeColor="text1" w:themeTint="D9"/>
          <w:sz w:val="28"/>
          <w:szCs w:val="28"/>
        </w:rPr>
      </w:pPr>
      <w:r w:rsidRPr="14FA9471">
        <w:rPr>
          <w:b/>
          <w:bCs/>
          <w:color w:val="262626" w:themeColor="text1" w:themeTint="D9"/>
          <w:sz w:val="28"/>
          <w:szCs w:val="28"/>
        </w:rPr>
        <w:t xml:space="preserve">Bookings and cancellations:  </w:t>
      </w:r>
    </w:p>
    <w:p w14:paraId="68BC730E" w14:textId="714CD1B1" w:rsidR="00917C2D" w:rsidRPr="0024589D" w:rsidRDefault="14FA9471" w:rsidP="14FA9471">
      <w:pPr>
        <w:ind w:left="360"/>
        <w:rPr>
          <w:color w:val="262626" w:themeColor="text1" w:themeTint="D9"/>
          <w:sz w:val="28"/>
          <w:szCs w:val="28"/>
        </w:rPr>
      </w:pPr>
      <w:r w:rsidRPr="14FA9471">
        <w:rPr>
          <w:color w:val="262626" w:themeColor="text1" w:themeTint="D9"/>
          <w:sz w:val="28"/>
          <w:szCs w:val="28"/>
        </w:rPr>
        <w:t>All bookings are made at the discretion of the trustees or authorised officer.</w:t>
      </w:r>
    </w:p>
    <w:p w14:paraId="44D3146B" w14:textId="7E75CD69" w:rsidR="00917C2D" w:rsidRPr="0024589D" w:rsidRDefault="14FA9471" w:rsidP="14FA9471">
      <w:pPr>
        <w:ind w:left="360"/>
        <w:rPr>
          <w:color w:val="262626" w:themeColor="text1" w:themeTint="D9"/>
          <w:sz w:val="28"/>
          <w:szCs w:val="28"/>
        </w:rPr>
      </w:pPr>
      <w:r w:rsidRPr="14FA9471">
        <w:rPr>
          <w:color w:val="262626" w:themeColor="text1" w:themeTint="D9"/>
          <w:sz w:val="28"/>
          <w:szCs w:val="28"/>
        </w:rPr>
        <w:t>For regular bookings hirers must book at least two weeks in advance and cannot assume that the required slot is available. All days and dates will need to be shown on the booking form and time periods of up to six months will only be accepted.</w:t>
      </w:r>
    </w:p>
    <w:p w14:paraId="573F29E8" w14:textId="5BF1B034" w:rsidR="00917C2D" w:rsidRPr="0024589D" w:rsidRDefault="14FA9471" w:rsidP="14FA9471">
      <w:pPr>
        <w:ind w:left="360"/>
        <w:rPr>
          <w:color w:val="262626" w:themeColor="text1" w:themeTint="D9"/>
          <w:sz w:val="28"/>
          <w:szCs w:val="28"/>
        </w:rPr>
      </w:pPr>
      <w:r w:rsidRPr="14FA9471">
        <w:rPr>
          <w:color w:val="262626" w:themeColor="text1" w:themeTint="D9"/>
          <w:sz w:val="28"/>
          <w:szCs w:val="28"/>
        </w:rPr>
        <w:t xml:space="preserve">Bookings cancelled 14 days or less, prior to the event will be subject to a charge of 25% of the total room hire cost. </w:t>
      </w:r>
    </w:p>
    <w:p w14:paraId="3C70D87C" w14:textId="77777777" w:rsidR="00917C2D" w:rsidRPr="0024589D" w:rsidRDefault="5A674442" w:rsidP="5A674442">
      <w:pPr>
        <w:ind w:left="360"/>
        <w:rPr>
          <w:rFonts w:eastAsiaTheme="minorEastAsia"/>
          <w:color w:val="000000" w:themeColor="text1"/>
          <w:sz w:val="28"/>
          <w:szCs w:val="28"/>
        </w:rPr>
      </w:pPr>
      <w:r w:rsidRPr="5A674442">
        <w:rPr>
          <w:rFonts w:eastAsiaTheme="minorEastAsia"/>
          <w:color w:val="000000" w:themeColor="text1"/>
          <w:sz w:val="28"/>
          <w:szCs w:val="28"/>
        </w:rPr>
        <w:t>Bookings cancelled 5 days or less, prior to the event will be subject to the total room hire cost.</w:t>
      </w:r>
    </w:p>
    <w:p w14:paraId="11E28354" w14:textId="7BF9E028" w:rsidR="5A674442" w:rsidRDefault="5A674442" w:rsidP="5A674442">
      <w:pPr>
        <w:ind w:left="360"/>
        <w:rPr>
          <w:rFonts w:eastAsiaTheme="minorEastAsia"/>
          <w:color w:val="1D2129"/>
          <w:sz w:val="28"/>
          <w:szCs w:val="28"/>
        </w:rPr>
      </w:pPr>
      <w:r w:rsidRPr="5A674442">
        <w:rPr>
          <w:rFonts w:eastAsiaTheme="minorEastAsia"/>
          <w:color w:val="1D2129"/>
          <w:sz w:val="28"/>
          <w:szCs w:val="28"/>
        </w:rPr>
        <w:t>Iwade @ the barn reserve the right to cancel any hiring at any time without giving any reason and if so Iwade @ the barn shall refund to the hirer all monies paid by him/her to Iwade @ the barn, any monies payable for the period of the hire unpaid at the time of cancellation shall cease to be payable unless the cancellation is due to some act or default of the hirer provided always that Iwade @ the barn shall not be liable to pay any compensation to the hirer in respect of such cancellation.</w:t>
      </w:r>
    </w:p>
    <w:p w14:paraId="1BC1805F" w14:textId="77777777" w:rsidR="008B3161" w:rsidRDefault="5A674442" w:rsidP="5A674442">
      <w:pPr>
        <w:ind w:left="360"/>
        <w:rPr>
          <w:rFonts w:eastAsiaTheme="minorEastAsia"/>
          <w:color w:val="000000" w:themeColor="text1"/>
          <w:sz w:val="28"/>
          <w:szCs w:val="28"/>
        </w:rPr>
      </w:pPr>
      <w:r w:rsidRPr="5A674442">
        <w:rPr>
          <w:rFonts w:eastAsiaTheme="minorEastAsia"/>
          <w:color w:val="000000" w:themeColor="text1"/>
          <w:sz w:val="28"/>
          <w:szCs w:val="28"/>
        </w:rPr>
        <w:lastRenderedPageBreak/>
        <w:t>No intoxicating liquors are permitted to be bought, sold or consumed on any part of the premises without the expressed permission of Iwade @ the barn.  Consent must be obtained prior to hire and the correct occasional licence or permission for the sale of alcohol be in place.</w:t>
      </w:r>
    </w:p>
    <w:p w14:paraId="68392704" w14:textId="77777777" w:rsidR="007D5709" w:rsidRDefault="007D5709" w:rsidP="5A674442">
      <w:pPr>
        <w:ind w:left="360"/>
        <w:rPr>
          <w:rFonts w:eastAsiaTheme="minorEastAsia"/>
          <w:color w:val="000000" w:themeColor="text1"/>
          <w:sz w:val="28"/>
          <w:szCs w:val="28"/>
        </w:rPr>
      </w:pPr>
    </w:p>
    <w:p w14:paraId="29461C1F" w14:textId="4C7E6D0A" w:rsidR="0054624F" w:rsidRDefault="3B706259" w:rsidP="3B706259">
      <w:pPr>
        <w:ind w:left="360"/>
        <w:jc w:val="center"/>
        <w:rPr>
          <w:rFonts w:ascii="Calibri" w:eastAsia="Times New Roman" w:hAnsi="Calibri" w:cs="Times New Roman"/>
          <w:color w:val="262626" w:themeColor="text1" w:themeTint="D9"/>
          <w:sz w:val="28"/>
          <w:szCs w:val="28"/>
          <w:lang w:eastAsia="en-GB"/>
        </w:rPr>
      </w:pPr>
      <w:r w:rsidRPr="3B706259">
        <w:rPr>
          <w:b/>
          <w:bCs/>
          <w:color w:val="262626" w:themeColor="text1" w:themeTint="D9"/>
          <w:sz w:val="28"/>
          <w:szCs w:val="28"/>
        </w:rPr>
        <w:t xml:space="preserve">Due to the barn being a Grade II listed building and constructed primarily of wood, there </w:t>
      </w:r>
      <w:r w:rsidRPr="3B706259">
        <w:rPr>
          <w:rFonts w:ascii="Calibri" w:eastAsia="Calibri" w:hAnsi="Calibri" w:cs="Calibri"/>
          <w:b/>
          <w:bCs/>
          <w:color w:val="262626" w:themeColor="text1" w:themeTint="D9"/>
          <w:sz w:val="27"/>
          <w:szCs w:val="27"/>
        </w:rPr>
        <w:t xml:space="preserve">unfortunately </w:t>
      </w:r>
      <w:r w:rsidRPr="3B706259">
        <w:rPr>
          <w:b/>
          <w:bCs/>
          <w:color w:val="262626" w:themeColor="text1" w:themeTint="D9"/>
          <w:sz w:val="28"/>
          <w:szCs w:val="28"/>
        </w:rPr>
        <w:t>have to be strict rules regarding any hiring.</w:t>
      </w:r>
    </w:p>
    <w:sectPr w:rsidR="005462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21A9" w14:textId="77777777" w:rsidR="0010109B" w:rsidRDefault="0010109B" w:rsidP="008327F0">
      <w:pPr>
        <w:spacing w:after="0" w:line="240" w:lineRule="auto"/>
      </w:pPr>
      <w:r>
        <w:separator/>
      </w:r>
    </w:p>
  </w:endnote>
  <w:endnote w:type="continuationSeparator" w:id="0">
    <w:p w14:paraId="5F66C0BB" w14:textId="77777777" w:rsidR="0010109B" w:rsidRDefault="0010109B" w:rsidP="0083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BC05" w14:textId="77777777" w:rsidR="00D66CFE" w:rsidRDefault="00D66CFE">
    <w:pPr>
      <w:pStyle w:val="Footer"/>
      <w:rPr>
        <w:color w:val="76923C" w:themeColor="accent3" w:themeShade="BF"/>
        <w:sz w:val="40"/>
        <w:szCs w:val="40"/>
      </w:rPr>
    </w:pPr>
    <w:r>
      <w:rPr>
        <w:color w:val="943634" w:themeColor="accent2" w:themeShade="BF"/>
        <w:sz w:val="40"/>
        <w:szCs w:val="40"/>
      </w:rPr>
      <w:t>iwadebarn.org.uk</w:t>
    </w:r>
    <w:r>
      <w:rPr>
        <w:color w:val="76923C" w:themeColor="accent3" w:themeShade="BF"/>
        <w:sz w:val="40"/>
        <w:szCs w:val="40"/>
      </w:rPr>
      <w:t xml:space="preserve">                      </w:t>
    </w:r>
    <w:r w:rsidRPr="00917C2D">
      <w:rPr>
        <w:color w:val="76923C" w:themeColor="accent3" w:themeShade="BF"/>
        <w:sz w:val="40"/>
        <w:szCs w:val="40"/>
      </w:rPr>
      <w:t>iwadebarn@outlook.com</w:t>
    </w:r>
  </w:p>
  <w:p w14:paraId="18C16915" w14:textId="77777777" w:rsidR="00D66CFE" w:rsidRPr="00917C2D" w:rsidRDefault="00D66CFE" w:rsidP="00917C2D">
    <w:pPr>
      <w:pStyle w:val="Footer"/>
      <w:jc w:val="center"/>
      <w:rPr>
        <w:color w:val="76923C" w:themeColor="accent3" w:themeShade="BF"/>
        <w:sz w:val="28"/>
        <w:szCs w:val="28"/>
      </w:rPr>
    </w:pPr>
    <w:r>
      <w:rPr>
        <w:color w:val="943634" w:themeColor="accent2" w:themeShade="BF"/>
        <w:sz w:val="28"/>
        <w:szCs w:val="28"/>
      </w:rPr>
      <w:t>Charity number:</w:t>
    </w:r>
    <w:r w:rsidRPr="00917C2D">
      <w:rPr>
        <w:color w:val="76923C" w:themeColor="accent3" w:themeShade="BF"/>
        <w:sz w:val="28"/>
        <w:szCs w:val="28"/>
      </w:rPr>
      <w:t>1163386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3413" w14:textId="77777777" w:rsidR="0010109B" w:rsidRDefault="0010109B" w:rsidP="008327F0">
      <w:pPr>
        <w:spacing w:after="0" w:line="240" w:lineRule="auto"/>
      </w:pPr>
      <w:r>
        <w:separator/>
      </w:r>
    </w:p>
  </w:footnote>
  <w:footnote w:type="continuationSeparator" w:id="0">
    <w:p w14:paraId="32591BA2" w14:textId="77777777" w:rsidR="0010109B" w:rsidRDefault="0010109B" w:rsidP="0083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2E8F" w14:textId="77777777" w:rsidR="00D66CFE" w:rsidRPr="008327F0" w:rsidRDefault="00D66CFE" w:rsidP="008327F0">
    <w:pPr>
      <w:pStyle w:val="Header"/>
      <w:jc w:val="center"/>
      <w:rPr>
        <w:color w:val="943634" w:themeColor="accent2" w:themeShade="BF"/>
        <w:sz w:val="52"/>
        <w:szCs w:val="52"/>
      </w:rPr>
    </w:pPr>
    <w:r>
      <w:rPr>
        <w:color w:val="943634" w:themeColor="accent2" w:themeShade="BF"/>
        <w:sz w:val="52"/>
        <w:szCs w:val="52"/>
      </w:rPr>
      <w:t xml:space="preserve">Iwade </w:t>
    </w:r>
    <w:r>
      <w:rPr>
        <w:color w:val="76923C" w:themeColor="accent3" w:themeShade="BF"/>
        <w:sz w:val="52"/>
        <w:szCs w:val="52"/>
      </w:rPr>
      <w:t xml:space="preserve">@ </w:t>
    </w:r>
    <w:r>
      <w:rPr>
        <w:color w:val="943634" w:themeColor="accent2" w:themeShade="BF"/>
        <w:sz w:val="52"/>
        <w:szCs w:val="52"/>
      </w:rPr>
      <w:t xml:space="preserve">the </w:t>
    </w:r>
    <w:r w:rsidRPr="008327F0">
      <w:rPr>
        <w:color w:val="76923C" w:themeColor="accent3" w:themeShade="BF"/>
        <w:sz w:val="52"/>
        <w:szCs w:val="52"/>
      </w:rPr>
      <w:t>barn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346"/>
    <w:multiLevelType w:val="hybridMultilevel"/>
    <w:tmpl w:val="C3BEDED6"/>
    <w:lvl w:ilvl="0" w:tplc="33164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3457"/>
    <w:multiLevelType w:val="hybridMultilevel"/>
    <w:tmpl w:val="FB4090C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B6D04"/>
    <w:multiLevelType w:val="hybridMultilevel"/>
    <w:tmpl w:val="DCAEACA2"/>
    <w:lvl w:ilvl="0" w:tplc="3D14929E">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B41DEC"/>
    <w:multiLevelType w:val="hybridMultilevel"/>
    <w:tmpl w:val="D3D2A2C2"/>
    <w:lvl w:ilvl="0" w:tplc="3D14929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E0290"/>
    <w:multiLevelType w:val="hybridMultilevel"/>
    <w:tmpl w:val="17D8218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C696D"/>
    <w:multiLevelType w:val="hybridMultilevel"/>
    <w:tmpl w:val="13F05A1C"/>
    <w:lvl w:ilvl="0" w:tplc="FFFFFFFF">
      <w:start w:val="1"/>
      <w:numFmt w:val="decimal"/>
      <w:lvlText w:val="%1."/>
      <w:lvlJc w:val="left"/>
      <w:pPr>
        <w:ind w:left="720" w:hanging="360"/>
      </w:pPr>
    </w:lvl>
    <w:lvl w:ilvl="1" w:tplc="5A5E3D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17A5E"/>
    <w:multiLevelType w:val="hybridMultilevel"/>
    <w:tmpl w:val="650A991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EF7BC0"/>
    <w:multiLevelType w:val="hybridMultilevel"/>
    <w:tmpl w:val="261C7452"/>
    <w:lvl w:ilvl="0" w:tplc="416E75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BD"/>
    <w:rsid w:val="00016426"/>
    <w:rsid w:val="00022EC6"/>
    <w:rsid w:val="00044BC4"/>
    <w:rsid w:val="000518AC"/>
    <w:rsid w:val="00063050"/>
    <w:rsid w:val="00074C01"/>
    <w:rsid w:val="000845D5"/>
    <w:rsid w:val="000A176D"/>
    <w:rsid w:val="000D24AF"/>
    <w:rsid w:val="000D4D6F"/>
    <w:rsid w:val="0010109B"/>
    <w:rsid w:val="00112D7D"/>
    <w:rsid w:val="001366A0"/>
    <w:rsid w:val="001852A8"/>
    <w:rsid w:val="00200941"/>
    <w:rsid w:val="002124BA"/>
    <w:rsid w:val="00216D78"/>
    <w:rsid w:val="0024589D"/>
    <w:rsid w:val="00247E3B"/>
    <w:rsid w:val="002508C7"/>
    <w:rsid w:val="0025596A"/>
    <w:rsid w:val="00263AB5"/>
    <w:rsid w:val="002C0948"/>
    <w:rsid w:val="00313A00"/>
    <w:rsid w:val="00362477"/>
    <w:rsid w:val="00391F53"/>
    <w:rsid w:val="003B641A"/>
    <w:rsid w:val="003B7A90"/>
    <w:rsid w:val="004016AB"/>
    <w:rsid w:val="00475CB6"/>
    <w:rsid w:val="004D7A37"/>
    <w:rsid w:val="004F4FD1"/>
    <w:rsid w:val="0053191B"/>
    <w:rsid w:val="00533F58"/>
    <w:rsid w:val="0054624F"/>
    <w:rsid w:val="0056456C"/>
    <w:rsid w:val="005B4687"/>
    <w:rsid w:val="005D2998"/>
    <w:rsid w:val="005D7671"/>
    <w:rsid w:val="005E0D03"/>
    <w:rsid w:val="00611C42"/>
    <w:rsid w:val="006349BB"/>
    <w:rsid w:val="006741C8"/>
    <w:rsid w:val="006821BF"/>
    <w:rsid w:val="00687797"/>
    <w:rsid w:val="00705792"/>
    <w:rsid w:val="00743C1B"/>
    <w:rsid w:val="00750600"/>
    <w:rsid w:val="007640B8"/>
    <w:rsid w:val="00792C82"/>
    <w:rsid w:val="007C0D5A"/>
    <w:rsid w:val="007C2856"/>
    <w:rsid w:val="007D5709"/>
    <w:rsid w:val="007E436E"/>
    <w:rsid w:val="007F4D40"/>
    <w:rsid w:val="0082252D"/>
    <w:rsid w:val="008327F0"/>
    <w:rsid w:val="00897958"/>
    <w:rsid w:val="008B3161"/>
    <w:rsid w:val="008E2E5E"/>
    <w:rsid w:val="008F377D"/>
    <w:rsid w:val="009054C3"/>
    <w:rsid w:val="009101D9"/>
    <w:rsid w:val="00917C2D"/>
    <w:rsid w:val="00926176"/>
    <w:rsid w:val="0096046C"/>
    <w:rsid w:val="00976964"/>
    <w:rsid w:val="009921F9"/>
    <w:rsid w:val="009A01B3"/>
    <w:rsid w:val="009B3CE6"/>
    <w:rsid w:val="009B7360"/>
    <w:rsid w:val="009E0F22"/>
    <w:rsid w:val="009E6A39"/>
    <w:rsid w:val="00A17293"/>
    <w:rsid w:val="00A81DE5"/>
    <w:rsid w:val="00AA29CA"/>
    <w:rsid w:val="00AE6A5B"/>
    <w:rsid w:val="00AF781C"/>
    <w:rsid w:val="00B13B5E"/>
    <w:rsid w:val="00B308EC"/>
    <w:rsid w:val="00B478C0"/>
    <w:rsid w:val="00B51AFE"/>
    <w:rsid w:val="00B63B30"/>
    <w:rsid w:val="00B70E06"/>
    <w:rsid w:val="00B71197"/>
    <w:rsid w:val="00B75D8F"/>
    <w:rsid w:val="00BC625D"/>
    <w:rsid w:val="00BE1EC1"/>
    <w:rsid w:val="00C70EE4"/>
    <w:rsid w:val="00D146C3"/>
    <w:rsid w:val="00D15A58"/>
    <w:rsid w:val="00D66CFE"/>
    <w:rsid w:val="00D875A3"/>
    <w:rsid w:val="00DB6582"/>
    <w:rsid w:val="00DC0730"/>
    <w:rsid w:val="00DD044C"/>
    <w:rsid w:val="00DD43BD"/>
    <w:rsid w:val="00DF27A5"/>
    <w:rsid w:val="00E021CE"/>
    <w:rsid w:val="00E178BF"/>
    <w:rsid w:val="00E41290"/>
    <w:rsid w:val="00E42F45"/>
    <w:rsid w:val="00EB078F"/>
    <w:rsid w:val="00EB703A"/>
    <w:rsid w:val="00EC04AF"/>
    <w:rsid w:val="00EC2712"/>
    <w:rsid w:val="00EF19E8"/>
    <w:rsid w:val="00F166BE"/>
    <w:rsid w:val="00F443B8"/>
    <w:rsid w:val="00F95F8C"/>
    <w:rsid w:val="00FD29CA"/>
    <w:rsid w:val="00FE39F5"/>
    <w:rsid w:val="0869D72A"/>
    <w:rsid w:val="14FA9471"/>
    <w:rsid w:val="36ACCBFA"/>
    <w:rsid w:val="3B706259"/>
    <w:rsid w:val="443C4562"/>
    <w:rsid w:val="459EF672"/>
    <w:rsid w:val="504E41AD"/>
    <w:rsid w:val="51AC2F8E"/>
    <w:rsid w:val="541F2B10"/>
    <w:rsid w:val="5A674442"/>
    <w:rsid w:val="644D1735"/>
    <w:rsid w:val="7D98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CBFA"/>
  <w15:docId w15:val="{88FD85D9-2A29-41D1-999F-C80DE02C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C1"/>
    <w:pPr>
      <w:ind w:left="720"/>
      <w:contextualSpacing/>
    </w:pPr>
  </w:style>
  <w:style w:type="paragraph" w:styleId="Header">
    <w:name w:val="header"/>
    <w:basedOn w:val="Normal"/>
    <w:link w:val="HeaderChar"/>
    <w:uiPriority w:val="99"/>
    <w:unhideWhenUsed/>
    <w:rsid w:val="00832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F0"/>
  </w:style>
  <w:style w:type="paragraph" w:styleId="Footer">
    <w:name w:val="footer"/>
    <w:basedOn w:val="Normal"/>
    <w:link w:val="FooterChar"/>
    <w:uiPriority w:val="99"/>
    <w:unhideWhenUsed/>
    <w:rsid w:val="00832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F0"/>
  </w:style>
  <w:style w:type="character" w:styleId="Hyperlink">
    <w:name w:val="Hyperlink"/>
    <w:basedOn w:val="DefaultParagraphFont"/>
    <w:uiPriority w:val="99"/>
    <w:unhideWhenUsed/>
    <w:rsid w:val="00917C2D"/>
    <w:rPr>
      <w:color w:val="0000FF" w:themeColor="hyperlink"/>
      <w:u w:val="single"/>
    </w:rPr>
  </w:style>
  <w:style w:type="paragraph" w:styleId="BalloonText">
    <w:name w:val="Balloon Text"/>
    <w:basedOn w:val="Normal"/>
    <w:link w:val="BalloonTextChar"/>
    <w:uiPriority w:val="99"/>
    <w:semiHidden/>
    <w:unhideWhenUsed/>
    <w:rsid w:val="00B5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FE"/>
    <w:rPr>
      <w:rFonts w:ascii="Tahoma" w:hAnsi="Tahoma" w:cs="Tahoma"/>
      <w:sz w:val="16"/>
      <w:szCs w:val="16"/>
    </w:rPr>
  </w:style>
  <w:style w:type="table" w:styleId="TableGrid">
    <w:name w:val="Table Grid"/>
    <w:basedOn w:val="TableNormal"/>
    <w:uiPriority w:val="59"/>
    <w:rsid w:val="00B5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9266">
      <w:bodyDiv w:val="1"/>
      <w:marLeft w:val="0"/>
      <w:marRight w:val="0"/>
      <w:marTop w:val="0"/>
      <w:marBottom w:val="0"/>
      <w:divBdr>
        <w:top w:val="none" w:sz="0" w:space="0" w:color="auto"/>
        <w:left w:val="none" w:sz="0" w:space="0" w:color="auto"/>
        <w:bottom w:val="none" w:sz="0" w:space="0" w:color="auto"/>
        <w:right w:val="none" w:sz="0" w:space="0" w:color="auto"/>
      </w:divBdr>
    </w:div>
    <w:div w:id="323244518">
      <w:bodyDiv w:val="1"/>
      <w:marLeft w:val="0"/>
      <w:marRight w:val="0"/>
      <w:marTop w:val="0"/>
      <w:marBottom w:val="0"/>
      <w:divBdr>
        <w:top w:val="none" w:sz="0" w:space="0" w:color="auto"/>
        <w:left w:val="none" w:sz="0" w:space="0" w:color="auto"/>
        <w:bottom w:val="none" w:sz="0" w:space="0" w:color="auto"/>
        <w:right w:val="none" w:sz="0" w:space="0" w:color="auto"/>
      </w:divBdr>
    </w:div>
    <w:div w:id="464084115">
      <w:bodyDiv w:val="1"/>
      <w:marLeft w:val="0"/>
      <w:marRight w:val="0"/>
      <w:marTop w:val="0"/>
      <w:marBottom w:val="0"/>
      <w:divBdr>
        <w:top w:val="none" w:sz="0" w:space="0" w:color="auto"/>
        <w:left w:val="none" w:sz="0" w:space="0" w:color="auto"/>
        <w:bottom w:val="none" w:sz="0" w:space="0" w:color="auto"/>
        <w:right w:val="none" w:sz="0" w:space="0" w:color="auto"/>
      </w:divBdr>
    </w:div>
    <w:div w:id="586766774">
      <w:bodyDiv w:val="1"/>
      <w:marLeft w:val="0"/>
      <w:marRight w:val="0"/>
      <w:marTop w:val="0"/>
      <w:marBottom w:val="0"/>
      <w:divBdr>
        <w:top w:val="none" w:sz="0" w:space="0" w:color="auto"/>
        <w:left w:val="none" w:sz="0" w:space="0" w:color="auto"/>
        <w:bottom w:val="none" w:sz="0" w:space="0" w:color="auto"/>
        <w:right w:val="none" w:sz="0" w:space="0" w:color="auto"/>
      </w:divBdr>
    </w:div>
    <w:div w:id="1224217214">
      <w:bodyDiv w:val="1"/>
      <w:marLeft w:val="0"/>
      <w:marRight w:val="0"/>
      <w:marTop w:val="0"/>
      <w:marBottom w:val="0"/>
      <w:divBdr>
        <w:top w:val="none" w:sz="0" w:space="0" w:color="auto"/>
        <w:left w:val="none" w:sz="0" w:space="0" w:color="auto"/>
        <w:bottom w:val="none" w:sz="0" w:space="0" w:color="auto"/>
        <w:right w:val="none" w:sz="0" w:space="0" w:color="auto"/>
      </w:divBdr>
    </w:div>
    <w:div w:id="1268777579">
      <w:bodyDiv w:val="1"/>
      <w:marLeft w:val="0"/>
      <w:marRight w:val="0"/>
      <w:marTop w:val="0"/>
      <w:marBottom w:val="0"/>
      <w:divBdr>
        <w:top w:val="none" w:sz="0" w:space="0" w:color="auto"/>
        <w:left w:val="none" w:sz="0" w:space="0" w:color="auto"/>
        <w:bottom w:val="none" w:sz="0" w:space="0" w:color="auto"/>
        <w:right w:val="none" w:sz="0" w:space="0" w:color="auto"/>
      </w:divBdr>
    </w:div>
    <w:div w:id="1325821244">
      <w:bodyDiv w:val="1"/>
      <w:marLeft w:val="0"/>
      <w:marRight w:val="0"/>
      <w:marTop w:val="0"/>
      <w:marBottom w:val="0"/>
      <w:divBdr>
        <w:top w:val="none" w:sz="0" w:space="0" w:color="auto"/>
        <w:left w:val="none" w:sz="0" w:space="0" w:color="auto"/>
        <w:bottom w:val="none" w:sz="0" w:space="0" w:color="auto"/>
        <w:right w:val="none" w:sz="0" w:space="0" w:color="auto"/>
      </w:divBdr>
    </w:div>
    <w:div w:id="1683241432">
      <w:bodyDiv w:val="1"/>
      <w:marLeft w:val="0"/>
      <w:marRight w:val="0"/>
      <w:marTop w:val="0"/>
      <w:marBottom w:val="0"/>
      <w:divBdr>
        <w:top w:val="none" w:sz="0" w:space="0" w:color="auto"/>
        <w:left w:val="none" w:sz="0" w:space="0" w:color="auto"/>
        <w:bottom w:val="none" w:sz="0" w:space="0" w:color="auto"/>
        <w:right w:val="none" w:sz="0" w:space="0" w:color="auto"/>
      </w:divBdr>
    </w:div>
    <w:div w:id="18898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2452</Words>
  <Characters>11064</Characters>
  <Application>Microsoft Office Word</Application>
  <DocSecurity>0</DocSecurity>
  <Lines>245</Lines>
  <Paragraphs>69</Paragraphs>
  <ScaleCrop>false</ScaleCrop>
  <Company>Microsoft</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Iwade Barn</dc:creator>
  <cp:lastModifiedBy>rynn kemp</cp:lastModifiedBy>
  <cp:revision>2</cp:revision>
  <cp:lastPrinted>2019-03-12T13:29:00Z</cp:lastPrinted>
  <dcterms:created xsi:type="dcterms:W3CDTF">2022-07-14T10:09:00Z</dcterms:created>
  <dcterms:modified xsi:type="dcterms:W3CDTF">2022-07-14T10:09:00Z</dcterms:modified>
</cp:coreProperties>
</file>